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5F6" w:rsidRPr="00252882" w:rsidRDefault="004765F6" w:rsidP="00B91727">
      <w:pPr>
        <w:ind w:left="4536" w:firstLine="0"/>
        <w:jc w:val="center"/>
      </w:pPr>
      <w:bookmarkStart w:id="0" w:name="_GoBack"/>
      <w:bookmarkEnd w:id="0"/>
      <w:r w:rsidRPr="00252882">
        <w:t>Утверждаю</w:t>
      </w:r>
    </w:p>
    <w:p w:rsidR="004765F6" w:rsidRPr="00252882" w:rsidRDefault="00B91727" w:rsidP="00B91727">
      <w:pPr>
        <w:ind w:left="4536" w:firstLine="0"/>
      </w:pPr>
      <w:r>
        <w:t>Директор Научно-исследовательского института прогрессивных технологий</w:t>
      </w:r>
      <w:r w:rsidR="00E06B03">
        <w:t xml:space="preserve"> </w:t>
      </w:r>
      <w:r w:rsidR="00F70ABE">
        <w:t>ТГУ</w:t>
      </w:r>
      <w:r>
        <w:t>, сопредседатель Оргкомитета ШФМ-2021</w:t>
      </w:r>
    </w:p>
    <w:p w:rsidR="00F5027A" w:rsidRDefault="00F5027A" w:rsidP="008D20DE">
      <w:pPr>
        <w:ind w:left="5954" w:firstLine="0"/>
        <w:jc w:val="left"/>
      </w:pPr>
    </w:p>
    <w:p w:rsidR="004765F6" w:rsidRDefault="004765F6" w:rsidP="008D20DE">
      <w:pPr>
        <w:ind w:left="5954" w:firstLine="0"/>
        <w:jc w:val="left"/>
      </w:pPr>
      <w:r w:rsidRPr="00252882">
        <w:t>_________</w:t>
      </w:r>
      <w:r w:rsidR="00F70ABE">
        <w:t xml:space="preserve"> </w:t>
      </w:r>
      <w:r w:rsidR="00B91727">
        <w:t>Мерсон Д.Л</w:t>
      </w:r>
      <w:r w:rsidR="006E1905">
        <w:t>.</w:t>
      </w:r>
    </w:p>
    <w:p w:rsidR="002E6AE3" w:rsidRDefault="002E6AE3" w:rsidP="004765F6">
      <w:pPr>
        <w:jc w:val="center"/>
        <w:rPr>
          <w:b/>
        </w:rPr>
      </w:pPr>
    </w:p>
    <w:p w:rsidR="002E6AE3" w:rsidRDefault="002E6AE3" w:rsidP="004765F6">
      <w:pPr>
        <w:jc w:val="center"/>
        <w:rPr>
          <w:b/>
        </w:rPr>
      </w:pPr>
    </w:p>
    <w:p w:rsidR="00B91727" w:rsidRDefault="00B91727" w:rsidP="004765F6">
      <w:pPr>
        <w:jc w:val="center"/>
        <w:rPr>
          <w:b/>
        </w:rPr>
      </w:pPr>
    </w:p>
    <w:p w:rsidR="004765F6" w:rsidRPr="006F2822" w:rsidRDefault="00FF7183" w:rsidP="00410E9F">
      <w:pPr>
        <w:ind w:firstLine="0"/>
        <w:jc w:val="center"/>
        <w:rPr>
          <w:b/>
        </w:rPr>
      </w:pPr>
      <w:r w:rsidRPr="006F2822">
        <w:rPr>
          <w:b/>
        </w:rPr>
        <w:t>ПОЛОЖЕНИЕ</w:t>
      </w:r>
    </w:p>
    <w:p w:rsidR="00410E9F" w:rsidRDefault="003D56BA" w:rsidP="00410E9F">
      <w:pPr>
        <w:ind w:firstLine="0"/>
        <w:jc w:val="center"/>
        <w:rPr>
          <w:b/>
          <w:szCs w:val="28"/>
        </w:rPr>
      </w:pPr>
      <w:r w:rsidRPr="005979BF">
        <w:rPr>
          <w:b/>
          <w:szCs w:val="28"/>
        </w:rPr>
        <w:t>о</w:t>
      </w:r>
      <w:r w:rsidR="004765F6" w:rsidRPr="005979BF">
        <w:rPr>
          <w:b/>
          <w:szCs w:val="28"/>
        </w:rPr>
        <w:t xml:space="preserve"> конкурсно</w:t>
      </w:r>
      <w:r w:rsidRPr="005979BF">
        <w:rPr>
          <w:b/>
          <w:szCs w:val="28"/>
        </w:rPr>
        <w:t xml:space="preserve">м отборе </w:t>
      </w:r>
      <w:r w:rsidR="004765F6" w:rsidRPr="005979BF">
        <w:rPr>
          <w:b/>
          <w:szCs w:val="28"/>
        </w:rPr>
        <w:t xml:space="preserve">работ молодых ученых, представленных </w:t>
      </w:r>
      <w:proofErr w:type="gramStart"/>
      <w:r w:rsidR="004765F6" w:rsidRPr="005979BF">
        <w:rPr>
          <w:b/>
          <w:szCs w:val="28"/>
        </w:rPr>
        <w:t>на</w:t>
      </w:r>
      <w:proofErr w:type="gramEnd"/>
      <w:r w:rsidR="004765F6" w:rsidRPr="005979BF">
        <w:rPr>
          <w:b/>
          <w:szCs w:val="28"/>
        </w:rPr>
        <w:t xml:space="preserve"> </w:t>
      </w:r>
    </w:p>
    <w:p w:rsidR="004765F6" w:rsidRPr="005979BF" w:rsidRDefault="005E533D" w:rsidP="00410E9F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Х</w:t>
      </w:r>
      <w:r w:rsidR="008815DA" w:rsidRPr="008815DA">
        <w:rPr>
          <w:b/>
          <w:szCs w:val="28"/>
        </w:rPr>
        <w:t xml:space="preserve"> </w:t>
      </w:r>
      <w:r w:rsidR="005979BF" w:rsidRPr="005979BF">
        <w:rPr>
          <w:b/>
          <w:szCs w:val="28"/>
        </w:rPr>
        <w:t>Международную школу</w:t>
      </w:r>
      <w:r w:rsidR="00FF7183">
        <w:rPr>
          <w:b/>
          <w:szCs w:val="28"/>
        </w:rPr>
        <w:t xml:space="preserve"> </w:t>
      </w:r>
      <w:r w:rsidR="005979BF" w:rsidRPr="005979BF">
        <w:rPr>
          <w:b/>
          <w:szCs w:val="28"/>
        </w:rPr>
        <w:t>«Физическое материаловедение»</w:t>
      </w:r>
      <w:r w:rsidR="004765F6" w:rsidRPr="005979BF">
        <w:rPr>
          <w:b/>
          <w:szCs w:val="28"/>
        </w:rPr>
        <w:t>,</w:t>
      </w:r>
      <w:r w:rsidR="00FF7183" w:rsidRPr="00FF7183">
        <w:rPr>
          <w:b/>
          <w:szCs w:val="28"/>
        </w:rPr>
        <w:t xml:space="preserve"> </w:t>
      </w:r>
      <w:r w:rsidR="004765F6" w:rsidRPr="005979BF">
        <w:rPr>
          <w:b/>
          <w:szCs w:val="28"/>
        </w:rPr>
        <w:t>проводимую в</w:t>
      </w:r>
      <w:r w:rsidR="00FF7183">
        <w:rPr>
          <w:b/>
          <w:szCs w:val="28"/>
        </w:rPr>
        <w:t xml:space="preserve"> </w:t>
      </w:r>
      <w:r w:rsidR="00B91727">
        <w:rPr>
          <w:b/>
          <w:szCs w:val="28"/>
        </w:rPr>
        <w:t>г. Тольятти</w:t>
      </w:r>
      <w:r w:rsidR="005979BF">
        <w:rPr>
          <w:b/>
          <w:szCs w:val="28"/>
        </w:rPr>
        <w:t xml:space="preserve"> </w:t>
      </w:r>
      <w:r w:rsidR="003D56BA" w:rsidRPr="005979BF">
        <w:rPr>
          <w:b/>
          <w:szCs w:val="28"/>
        </w:rPr>
        <w:t xml:space="preserve">с </w:t>
      </w:r>
      <w:r w:rsidR="00B91727">
        <w:rPr>
          <w:b/>
          <w:szCs w:val="28"/>
        </w:rPr>
        <w:t>13</w:t>
      </w:r>
      <w:r w:rsidR="00FF7183">
        <w:rPr>
          <w:b/>
          <w:szCs w:val="28"/>
        </w:rPr>
        <w:t xml:space="preserve"> по </w:t>
      </w:r>
      <w:r w:rsidR="00B91727">
        <w:rPr>
          <w:b/>
          <w:szCs w:val="28"/>
        </w:rPr>
        <w:t>17</w:t>
      </w:r>
      <w:r w:rsidR="00DB5BEF">
        <w:rPr>
          <w:b/>
          <w:szCs w:val="28"/>
        </w:rPr>
        <w:t xml:space="preserve"> </w:t>
      </w:r>
      <w:r w:rsidR="00E06B03">
        <w:rPr>
          <w:b/>
          <w:szCs w:val="28"/>
        </w:rPr>
        <w:t>сентябр</w:t>
      </w:r>
      <w:r w:rsidR="00C80D9E">
        <w:rPr>
          <w:b/>
          <w:szCs w:val="28"/>
        </w:rPr>
        <w:t>я</w:t>
      </w:r>
      <w:r w:rsidR="00B91727">
        <w:rPr>
          <w:b/>
          <w:szCs w:val="28"/>
        </w:rPr>
        <w:t xml:space="preserve"> 2021</w:t>
      </w:r>
      <w:r w:rsidR="004765F6" w:rsidRPr="005979BF">
        <w:rPr>
          <w:b/>
          <w:szCs w:val="28"/>
        </w:rPr>
        <w:t xml:space="preserve"> г.</w:t>
      </w:r>
      <w:r w:rsidR="0043632F" w:rsidRPr="005979BF">
        <w:rPr>
          <w:b/>
          <w:szCs w:val="28"/>
        </w:rPr>
        <w:t xml:space="preserve"> </w:t>
      </w:r>
    </w:p>
    <w:p w:rsidR="004765F6" w:rsidRPr="006F2822" w:rsidRDefault="004765F6" w:rsidP="004765F6"/>
    <w:p w:rsidR="003D56BA" w:rsidRDefault="00F70ABE" w:rsidP="001C34D4">
      <w:pPr>
        <w:ind w:left="709" w:firstLine="0"/>
      </w:pPr>
      <w:r>
        <w:t>1.</w:t>
      </w:r>
      <w:r w:rsidR="003D56BA">
        <w:t>ОБЩИЕ ПОЛОЖЕНИЯ</w:t>
      </w:r>
    </w:p>
    <w:p w:rsidR="0043632F" w:rsidRPr="00740589" w:rsidRDefault="00897E48" w:rsidP="001C34D4">
      <w:pPr>
        <w:pStyle w:val="FR1"/>
        <w:spacing w:before="12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3D56BA">
        <w:rPr>
          <w:rFonts w:ascii="Times New Roman" w:hAnsi="Times New Roman"/>
          <w:sz w:val="28"/>
          <w:szCs w:val="28"/>
        </w:rPr>
        <w:t>1.</w:t>
      </w:r>
      <w:r w:rsidR="00F70ABE">
        <w:rPr>
          <w:rFonts w:ascii="Times New Roman" w:hAnsi="Times New Roman"/>
          <w:sz w:val="28"/>
          <w:szCs w:val="28"/>
        </w:rPr>
        <w:t>1</w:t>
      </w:r>
      <w:r w:rsidRPr="003D56BA">
        <w:rPr>
          <w:rFonts w:ascii="Times New Roman" w:hAnsi="Times New Roman"/>
          <w:sz w:val="28"/>
          <w:szCs w:val="28"/>
        </w:rPr>
        <w:t xml:space="preserve"> </w:t>
      </w:r>
      <w:r w:rsidR="0043632F" w:rsidRPr="00740589">
        <w:rPr>
          <w:rFonts w:ascii="Times New Roman" w:hAnsi="Times New Roman"/>
          <w:sz w:val="28"/>
          <w:szCs w:val="28"/>
        </w:rPr>
        <w:t>Положение являе</w:t>
      </w:r>
      <w:r w:rsidR="00740589" w:rsidRPr="00740589">
        <w:rPr>
          <w:rFonts w:ascii="Times New Roman" w:hAnsi="Times New Roman"/>
          <w:sz w:val="28"/>
          <w:szCs w:val="28"/>
        </w:rPr>
        <w:t>тся внутренним документом ТГУ.</w:t>
      </w:r>
    </w:p>
    <w:p w:rsidR="004765F6" w:rsidRPr="00740589" w:rsidRDefault="00F70ABE" w:rsidP="00740589">
      <w:r w:rsidRPr="00740589">
        <w:t>1.2</w:t>
      </w:r>
      <w:r w:rsidR="004765F6" w:rsidRPr="00740589">
        <w:t xml:space="preserve"> </w:t>
      </w:r>
      <w:r w:rsidR="0043632F" w:rsidRPr="00740589">
        <w:t>Конкурс проводится с целью отбора</w:t>
      </w:r>
      <w:r w:rsidR="008D2B6D" w:rsidRPr="00740589">
        <w:t xml:space="preserve"> </w:t>
      </w:r>
      <w:r w:rsidR="00740589" w:rsidRPr="00740589">
        <w:t xml:space="preserve">победителей </w:t>
      </w:r>
      <w:r w:rsidR="008D2B6D" w:rsidRPr="00740589">
        <w:t>среди молодых ученых-исследователей</w:t>
      </w:r>
      <w:r w:rsidR="0043632F" w:rsidRPr="00740589">
        <w:t xml:space="preserve"> </w:t>
      </w:r>
      <w:r w:rsidR="00740589" w:rsidRPr="00740589">
        <w:t>для участия в работ</w:t>
      </w:r>
      <w:r w:rsidR="003A015B">
        <w:t>е Х</w:t>
      </w:r>
      <w:r w:rsidR="00B91727">
        <w:t xml:space="preserve"> Международной школы</w:t>
      </w:r>
      <w:r w:rsidR="00740589" w:rsidRPr="00740589">
        <w:t xml:space="preserve"> «Физическое материаловедение»</w:t>
      </w:r>
      <w:r w:rsidR="00820907">
        <w:t xml:space="preserve"> </w:t>
      </w:r>
      <w:r w:rsidR="00B91727">
        <w:t>(далее ШФМ-2021</w:t>
      </w:r>
      <w:r w:rsidR="00820907">
        <w:t>)</w:t>
      </w:r>
      <w:r w:rsidR="00740589" w:rsidRPr="00740589">
        <w:t xml:space="preserve"> на льготных условиях</w:t>
      </w:r>
      <w:r w:rsidR="0043632F" w:rsidRPr="00740589">
        <w:t>.</w:t>
      </w:r>
    </w:p>
    <w:p w:rsidR="004765F6" w:rsidRDefault="00F70ABE" w:rsidP="001C34D4">
      <w:r w:rsidRPr="00740589">
        <w:t>1.3</w:t>
      </w:r>
      <w:r w:rsidR="004765F6" w:rsidRPr="00740589">
        <w:t xml:space="preserve"> </w:t>
      </w:r>
      <w:r w:rsidR="0043632F" w:rsidRPr="00740589">
        <w:t>Претендентами</w:t>
      </w:r>
      <w:r w:rsidR="0043632F">
        <w:t xml:space="preserve"> на участие в конкурсе являются научные сотрудники, преподаватели, молодые специалисты, аспирант</w:t>
      </w:r>
      <w:r w:rsidR="00897E48">
        <w:t>ы</w:t>
      </w:r>
      <w:r w:rsidR="0043632F">
        <w:t>, магистры</w:t>
      </w:r>
      <w:r w:rsidR="006C0340">
        <w:t>,</w:t>
      </w:r>
      <w:r w:rsidR="0043632F">
        <w:t xml:space="preserve"> студенты</w:t>
      </w:r>
      <w:r w:rsidR="0031534E">
        <w:t>,</w:t>
      </w:r>
      <w:r w:rsidR="0043632F">
        <w:t xml:space="preserve"> занимающ</w:t>
      </w:r>
      <w:r w:rsidR="00F012B1">
        <w:t>и</w:t>
      </w:r>
      <w:r w:rsidR="0043632F">
        <w:t>еся научно-исследовательской работой по тематике конференции</w:t>
      </w:r>
      <w:r w:rsidR="005979BF">
        <w:t>,</w:t>
      </w:r>
      <w:r w:rsidR="00897E48" w:rsidRPr="00897E48">
        <w:t xml:space="preserve"> </w:t>
      </w:r>
      <w:r w:rsidR="00897E48">
        <w:t>подавшие заявку на участие</w:t>
      </w:r>
      <w:r w:rsidR="0043632F">
        <w:t xml:space="preserve"> и имеющие возраст</w:t>
      </w:r>
      <w:r w:rsidR="0031534E">
        <w:t>,</w:t>
      </w:r>
      <w:r w:rsidR="0043632F">
        <w:t xml:space="preserve"> </w:t>
      </w:r>
      <w:r w:rsidR="00344256">
        <w:t>не прев</w:t>
      </w:r>
      <w:r w:rsidR="00897E48">
        <w:t>ышающий 35 лет</w:t>
      </w:r>
      <w:r w:rsidR="008D2B6D">
        <w:t xml:space="preserve"> на момент проведения конкурса.</w:t>
      </w:r>
    </w:p>
    <w:p w:rsidR="00E20B47" w:rsidRDefault="00F70ABE" w:rsidP="004765F6">
      <w:r>
        <w:t xml:space="preserve">1.4 </w:t>
      </w:r>
      <w:r w:rsidR="00344256">
        <w:t xml:space="preserve">Заявка должна содержать: </w:t>
      </w:r>
    </w:p>
    <w:p w:rsidR="00E20B47" w:rsidRPr="000C527A" w:rsidRDefault="00344256" w:rsidP="006130BE">
      <w:pPr>
        <w:numPr>
          <w:ilvl w:val="0"/>
          <w:numId w:val="2"/>
        </w:numPr>
      </w:pPr>
      <w:r w:rsidRPr="000C527A">
        <w:t>анкет</w:t>
      </w:r>
      <w:r w:rsidR="00897E48" w:rsidRPr="000C527A">
        <w:t>у</w:t>
      </w:r>
      <w:r w:rsidRPr="000C527A">
        <w:t xml:space="preserve"> участника</w:t>
      </w:r>
      <w:r w:rsidR="006130BE" w:rsidRPr="000C527A">
        <w:t xml:space="preserve"> (Приложение 1)</w:t>
      </w:r>
      <w:r w:rsidR="00F012B1" w:rsidRPr="000C527A">
        <w:t xml:space="preserve"> в формате </w:t>
      </w:r>
      <w:r w:rsidR="00F012B1" w:rsidRPr="00DF3A85">
        <w:rPr>
          <w:u w:val="single"/>
        </w:rPr>
        <w:t>.</w:t>
      </w:r>
      <w:r w:rsidR="00F012B1" w:rsidRPr="00DF3A85">
        <w:rPr>
          <w:u w:val="single"/>
          <w:lang w:val="en-US"/>
        </w:rPr>
        <w:t>pdf</w:t>
      </w:r>
      <w:r w:rsidR="006130BE" w:rsidRPr="000C527A">
        <w:t>;</w:t>
      </w:r>
    </w:p>
    <w:p w:rsidR="006130BE" w:rsidRPr="000C527A" w:rsidRDefault="0093561D" w:rsidP="006130BE">
      <w:pPr>
        <w:numPr>
          <w:ilvl w:val="0"/>
          <w:numId w:val="2"/>
        </w:numPr>
      </w:pPr>
      <w:r w:rsidRPr="00740589">
        <w:t>научную статью</w:t>
      </w:r>
      <w:r w:rsidR="006130BE" w:rsidRPr="000C527A">
        <w:t xml:space="preserve"> (п.3)</w:t>
      </w:r>
      <w:r w:rsidR="00F012B1" w:rsidRPr="000C527A">
        <w:t xml:space="preserve"> в формате </w:t>
      </w:r>
      <w:r w:rsidR="0065224E" w:rsidRPr="0065224E">
        <w:t>*</w:t>
      </w:r>
      <w:r w:rsidR="00F012B1" w:rsidRPr="00DF3A85">
        <w:rPr>
          <w:u w:val="single"/>
        </w:rPr>
        <w:t>.d</w:t>
      </w:r>
      <w:r w:rsidR="00F012B1" w:rsidRPr="00DF3A85">
        <w:rPr>
          <w:u w:val="single"/>
          <w:lang w:val="en-US"/>
        </w:rPr>
        <w:t>oc</w:t>
      </w:r>
      <w:r w:rsidR="0065224E" w:rsidRPr="0065224E">
        <w:t xml:space="preserve"> и </w:t>
      </w:r>
      <w:r w:rsidR="0065224E" w:rsidRPr="00740589">
        <w:t>*</w:t>
      </w:r>
      <w:r w:rsidR="0065224E" w:rsidRPr="00DF3A85">
        <w:rPr>
          <w:u w:val="single"/>
        </w:rPr>
        <w:t>.d</w:t>
      </w:r>
      <w:r w:rsidR="0065224E" w:rsidRPr="00DF3A85">
        <w:rPr>
          <w:u w:val="single"/>
          <w:lang w:val="en-US"/>
        </w:rPr>
        <w:t>oc</w:t>
      </w:r>
      <w:r w:rsidR="0065224E">
        <w:rPr>
          <w:u w:val="single"/>
        </w:rPr>
        <w:t>x</w:t>
      </w:r>
      <w:r w:rsidR="00DF3A85">
        <w:t>.</w:t>
      </w:r>
    </w:p>
    <w:p w:rsidR="006130BE" w:rsidRPr="00B04927" w:rsidRDefault="006130BE" w:rsidP="006130BE">
      <w:r w:rsidRPr="00DF3A85">
        <w:t>1.5. Все материалы</w:t>
      </w:r>
      <w:r>
        <w:t xml:space="preserve"> заявки</w:t>
      </w:r>
      <w:r w:rsidR="007126A1">
        <w:t xml:space="preserve"> </w:t>
      </w:r>
      <w:r w:rsidR="003A015B">
        <w:t xml:space="preserve">отправляются </w:t>
      </w:r>
      <w:r w:rsidR="00E06B03">
        <w:t xml:space="preserve">строго на </w:t>
      </w:r>
      <w:r w:rsidR="00B04927">
        <w:rPr>
          <w:lang w:val="en-US"/>
        </w:rPr>
        <w:t>e</w:t>
      </w:r>
      <w:r w:rsidR="00B04927" w:rsidRPr="00B04927">
        <w:t>-</w:t>
      </w:r>
      <w:r w:rsidR="00B04927">
        <w:rPr>
          <w:lang w:val="en-US"/>
        </w:rPr>
        <w:t>mail</w:t>
      </w:r>
      <w:r w:rsidR="00B04927" w:rsidRPr="003415EE">
        <w:rPr>
          <w:szCs w:val="28"/>
        </w:rPr>
        <w:t xml:space="preserve"> </w:t>
      </w:r>
      <w:hyperlink r:id="rId8" w:history="1">
        <w:r w:rsidR="00B91727" w:rsidRPr="005E1838">
          <w:rPr>
            <w:rStyle w:val="a3"/>
            <w:lang w:val="en-US"/>
          </w:rPr>
          <w:t>o</w:t>
        </w:r>
        <w:r w:rsidR="00B91727" w:rsidRPr="005E1838">
          <w:rPr>
            <w:rStyle w:val="a3"/>
          </w:rPr>
          <w:t>.</w:t>
        </w:r>
        <w:r w:rsidR="00B91727" w:rsidRPr="005E1838">
          <w:rPr>
            <w:rStyle w:val="a3"/>
            <w:lang w:val="en-US"/>
          </w:rPr>
          <w:t>sening</w:t>
        </w:r>
        <w:r w:rsidR="00B91727" w:rsidRPr="005E1838">
          <w:rPr>
            <w:rStyle w:val="a3"/>
          </w:rPr>
          <w:t>@</w:t>
        </w:r>
        <w:r w:rsidR="00B91727" w:rsidRPr="005E1838">
          <w:rPr>
            <w:rStyle w:val="a3"/>
            <w:lang w:val="en-US"/>
          </w:rPr>
          <w:t>mail</w:t>
        </w:r>
        <w:r w:rsidR="00B91727" w:rsidRPr="005E1838">
          <w:rPr>
            <w:rStyle w:val="a3"/>
          </w:rPr>
          <w:t>.</w:t>
        </w:r>
        <w:r w:rsidR="00B91727" w:rsidRPr="005E1838">
          <w:rPr>
            <w:rStyle w:val="a3"/>
            <w:lang w:val="en-US"/>
          </w:rPr>
          <w:t>ru</w:t>
        </w:r>
      </w:hyperlink>
      <w:r w:rsidR="00E06B03" w:rsidRPr="00E06B03">
        <w:t xml:space="preserve"> </w:t>
      </w:r>
      <w:r w:rsidR="00B21C92">
        <w:t>с</w:t>
      </w:r>
      <w:r w:rsidR="00B21C92" w:rsidRPr="00B21C92">
        <w:t xml:space="preserve"> </w:t>
      </w:r>
      <w:r w:rsidR="00E06B03">
        <w:t>темой пись</w:t>
      </w:r>
      <w:r w:rsidR="003A015B">
        <w:t>ма</w:t>
      </w:r>
      <w:r w:rsidR="00B91727">
        <w:t xml:space="preserve"> «Конкурс 2021</w:t>
      </w:r>
      <w:r w:rsidR="00B21C92">
        <w:t>»</w:t>
      </w:r>
      <w:r w:rsidR="004548ED">
        <w:t>.</w:t>
      </w:r>
      <w:r w:rsidR="0093561D">
        <w:t xml:space="preserve"> </w:t>
      </w:r>
      <w:r w:rsidR="007126A1">
        <w:t>После отправки материалов о</w:t>
      </w:r>
      <w:r w:rsidR="00B04927">
        <w:t>бязательно дождитесь подтверждения получения заявки. В случае неполучения подтверждения, отошлите материалы повторно.</w:t>
      </w:r>
    </w:p>
    <w:p w:rsidR="002E6AE3" w:rsidRDefault="002E6AE3" w:rsidP="004765F6"/>
    <w:p w:rsidR="004765F6" w:rsidRDefault="00F70ABE" w:rsidP="004765F6">
      <w:r>
        <w:t xml:space="preserve">2. </w:t>
      </w:r>
      <w:r w:rsidR="003D56BA">
        <w:t xml:space="preserve">ОСНОВНЫЕ НАУЧНЫЕ НАПРАВЛЕНИЯ, ПО КОТОРЫМ В РАМКАХ ШКОЛЫ-КОНФЕРЕНЦИИ ПРОВОДИТСЯ КОНКУРС МОЛОДЫХ УЧЕНЫХ: </w:t>
      </w:r>
    </w:p>
    <w:p w:rsidR="00E06B03" w:rsidRPr="00410E9F" w:rsidRDefault="00E06B03" w:rsidP="00E06B03">
      <w:pPr>
        <w:numPr>
          <w:ilvl w:val="1"/>
          <w:numId w:val="4"/>
        </w:numPr>
        <w:rPr>
          <w:snapToGrid w:val="0"/>
          <w:szCs w:val="28"/>
        </w:rPr>
      </w:pPr>
      <w:r w:rsidRPr="00410E9F">
        <w:rPr>
          <w:szCs w:val="28"/>
        </w:rPr>
        <w:t>фундаментальные вопросы материаловедения;</w:t>
      </w:r>
    </w:p>
    <w:p w:rsidR="00E06B03" w:rsidRPr="00410E9F" w:rsidRDefault="00E06B03" w:rsidP="00E06B03">
      <w:pPr>
        <w:numPr>
          <w:ilvl w:val="1"/>
          <w:numId w:val="4"/>
        </w:numPr>
        <w:rPr>
          <w:snapToGrid w:val="0"/>
          <w:szCs w:val="28"/>
        </w:rPr>
      </w:pPr>
      <w:r w:rsidRPr="00410E9F">
        <w:rPr>
          <w:snapToGrid w:val="0"/>
          <w:szCs w:val="28"/>
        </w:rPr>
        <w:t xml:space="preserve"> перспективные материа</w:t>
      </w:r>
      <w:r w:rsidR="0019137A" w:rsidRPr="00410E9F">
        <w:rPr>
          <w:snapToGrid w:val="0"/>
          <w:szCs w:val="28"/>
        </w:rPr>
        <w:t>лы</w:t>
      </w:r>
      <w:r w:rsidRPr="00410E9F">
        <w:rPr>
          <w:snapToGrid w:val="0"/>
          <w:szCs w:val="28"/>
        </w:rPr>
        <w:t>;</w:t>
      </w:r>
    </w:p>
    <w:p w:rsidR="00E06B03" w:rsidRPr="00410E9F" w:rsidRDefault="00E06B03" w:rsidP="00E06B03">
      <w:pPr>
        <w:numPr>
          <w:ilvl w:val="1"/>
          <w:numId w:val="4"/>
        </w:numPr>
        <w:rPr>
          <w:snapToGrid w:val="0"/>
          <w:szCs w:val="28"/>
        </w:rPr>
      </w:pPr>
      <w:r w:rsidRPr="00410E9F">
        <w:rPr>
          <w:snapToGrid w:val="0"/>
          <w:szCs w:val="28"/>
        </w:rPr>
        <w:t xml:space="preserve"> вопросы прочности и пластичности конструкционных, в том числе нан</w:t>
      </w:r>
      <w:proofErr w:type="gramStart"/>
      <w:r w:rsidRPr="00410E9F">
        <w:rPr>
          <w:snapToGrid w:val="0"/>
          <w:szCs w:val="28"/>
        </w:rPr>
        <w:t>о-</w:t>
      </w:r>
      <w:proofErr w:type="gramEnd"/>
      <w:r w:rsidRPr="00410E9F">
        <w:rPr>
          <w:snapToGrid w:val="0"/>
          <w:szCs w:val="28"/>
        </w:rPr>
        <w:t>, материалов;</w:t>
      </w:r>
    </w:p>
    <w:p w:rsidR="00E06B03" w:rsidRPr="00410E9F" w:rsidRDefault="00E06B03" w:rsidP="00E06B03">
      <w:pPr>
        <w:numPr>
          <w:ilvl w:val="1"/>
          <w:numId w:val="4"/>
        </w:numPr>
        <w:rPr>
          <w:snapToGrid w:val="0"/>
          <w:szCs w:val="28"/>
        </w:rPr>
      </w:pPr>
      <w:r w:rsidRPr="00410E9F">
        <w:rPr>
          <w:snapToGrid w:val="0"/>
          <w:szCs w:val="28"/>
        </w:rPr>
        <w:t xml:space="preserve"> современные методы исследования и анализа микро- и макроструктуры;</w:t>
      </w:r>
    </w:p>
    <w:p w:rsidR="002E6AE3" w:rsidRPr="00410E9F" w:rsidRDefault="00E06B03" w:rsidP="0019137A">
      <w:pPr>
        <w:numPr>
          <w:ilvl w:val="1"/>
          <w:numId w:val="4"/>
        </w:numPr>
        <w:spacing w:after="120"/>
        <w:rPr>
          <w:snapToGrid w:val="0"/>
          <w:szCs w:val="28"/>
        </w:rPr>
      </w:pPr>
      <w:r w:rsidRPr="00410E9F">
        <w:rPr>
          <w:snapToGrid w:val="0"/>
          <w:szCs w:val="28"/>
        </w:rPr>
        <w:t xml:space="preserve"> </w:t>
      </w:r>
      <w:r w:rsidRPr="00410E9F">
        <w:rPr>
          <w:szCs w:val="28"/>
        </w:rPr>
        <w:t>влияние внешней обработки и воздействий (модификация, наплавка, облучение и т.п.) на структуру и свойства материалов.</w:t>
      </w:r>
    </w:p>
    <w:p w:rsidR="003D56BA" w:rsidRPr="003D56BA" w:rsidRDefault="00F70ABE" w:rsidP="0031534E">
      <w:r>
        <w:lastRenderedPageBreak/>
        <w:t xml:space="preserve">3. </w:t>
      </w:r>
      <w:r w:rsidR="003D56BA" w:rsidRPr="003D56BA">
        <w:t>ФОРМА ПРЕ</w:t>
      </w:r>
      <w:r w:rsidR="00032543" w:rsidRPr="00032543">
        <w:t>Д</w:t>
      </w:r>
      <w:r w:rsidR="003D56BA" w:rsidRPr="003D56BA">
        <w:t>СТАВЛЕНИЯ МАТЕРИАЛОВ НА КОНКУРС И КРИТЕРИИ ОЦЕНКИ РАБОТ</w:t>
      </w:r>
    </w:p>
    <w:p w:rsidR="00B42205" w:rsidRDefault="00F70ABE" w:rsidP="00F5027A">
      <w:pPr>
        <w:ind w:firstLine="567"/>
      </w:pPr>
      <w:r>
        <w:t>3.1</w:t>
      </w:r>
      <w:r w:rsidR="00A015D7">
        <w:t xml:space="preserve"> </w:t>
      </w:r>
      <w:r w:rsidR="00B42205">
        <w:t>Работы, выполненные молодыми учеными, представляют</w:t>
      </w:r>
      <w:r w:rsidR="00410E9F">
        <w:t xml:space="preserve">ся </w:t>
      </w:r>
      <w:r w:rsidR="00B42205">
        <w:t xml:space="preserve">в оргкомитет </w:t>
      </w:r>
      <w:r w:rsidR="00B91727">
        <w:t>ШФМ-2021</w:t>
      </w:r>
      <w:r w:rsidR="00B42205">
        <w:t xml:space="preserve"> </w:t>
      </w:r>
      <w:r w:rsidR="005118B6">
        <w:t xml:space="preserve">в электронном виде не позднее </w:t>
      </w:r>
      <w:r w:rsidR="0019137A">
        <w:rPr>
          <w:b/>
        </w:rPr>
        <w:t>15</w:t>
      </w:r>
      <w:r w:rsidR="00B42205" w:rsidRPr="008D20DE">
        <w:rPr>
          <w:b/>
        </w:rPr>
        <w:t xml:space="preserve"> </w:t>
      </w:r>
      <w:r w:rsidR="005118B6" w:rsidRPr="008D20DE">
        <w:rPr>
          <w:b/>
        </w:rPr>
        <w:t>июня</w:t>
      </w:r>
      <w:r w:rsidR="00B91727">
        <w:rPr>
          <w:b/>
        </w:rPr>
        <w:t xml:space="preserve"> 2021</w:t>
      </w:r>
      <w:r w:rsidR="00B42205" w:rsidRPr="00740589">
        <w:t xml:space="preserve"> года</w:t>
      </w:r>
      <w:r w:rsidR="0019137A">
        <w:t>,</w:t>
      </w:r>
      <w:r w:rsidR="00F5027A">
        <w:t xml:space="preserve"> в форме рукописи статьи,</w:t>
      </w:r>
      <w:r w:rsidR="0019137A">
        <w:t xml:space="preserve"> по</w:t>
      </w:r>
      <w:r w:rsidR="00F5027A">
        <w:t xml:space="preserve">дготовленной </w:t>
      </w:r>
      <w:r w:rsidR="00410E9F">
        <w:t xml:space="preserve">на русском или английском языке </w:t>
      </w:r>
      <w:r w:rsidR="00F5027A">
        <w:t>согласно требованиям</w:t>
      </w:r>
      <w:r w:rsidR="0019137A">
        <w:t xml:space="preserve"> ж</w:t>
      </w:r>
      <w:r w:rsidR="0019137A" w:rsidRPr="00DD6892">
        <w:rPr>
          <w:szCs w:val="28"/>
        </w:rPr>
        <w:t xml:space="preserve">урнала </w:t>
      </w:r>
      <w:r w:rsidR="00DD6892" w:rsidRPr="00DD6892">
        <w:rPr>
          <w:szCs w:val="28"/>
        </w:rPr>
        <w:t xml:space="preserve">«Вектор науки Тольяттинского государственного университета» </w:t>
      </w:r>
      <w:hyperlink r:id="rId9" w:history="1">
        <w:r w:rsidR="00DD6892">
          <w:rPr>
            <w:rStyle w:val="a3"/>
          </w:rPr>
          <w:t>https://journal.tltsu.ru/rus/index.php/Vectorscience/about/submissions</w:t>
        </w:r>
      </w:hyperlink>
    </w:p>
    <w:p w:rsidR="00B42205" w:rsidRPr="006F2822" w:rsidRDefault="00B42205" w:rsidP="00F5027A">
      <w:pPr>
        <w:ind w:firstLine="0"/>
      </w:pPr>
    </w:p>
    <w:p w:rsidR="003D56BA" w:rsidRDefault="00F70ABE" w:rsidP="00F5027A">
      <w:pPr>
        <w:ind w:firstLine="567"/>
      </w:pPr>
      <w:r>
        <w:t>3.</w:t>
      </w:r>
      <w:r w:rsidR="00740589">
        <w:t>2</w:t>
      </w:r>
      <w:r w:rsidR="003D56BA">
        <w:t>. Критерии</w:t>
      </w:r>
      <w:r w:rsidR="0096343A">
        <w:t>,</w:t>
      </w:r>
      <w:r w:rsidR="003D56BA">
        <w:t xml:space="preserve"> по которым будет проводит</w:t>
      </w:r>
      <w:r w:rsidR="0096343A">
        <w:t>ь</w:t>
      </w:r>
      <w:r w:rsidR="003D56BA">
        <w:t>ся оценка работ:</w:t>
      </w:r>
      <w:r w:rsidR="003D56BA" w:rsidRPr="00E20B47">
        <w:t xml:space="preserve"> </w:t>
      </w:r>
      <w:r w:rsidR="003D56BA" w:rsidRPr="006F2822">
        <w:t>актуальность</w:t>
      </w:r>
      <w:r w:rsidR="003D56BA">
        <w:t xml:space="preserve"> работы</w:t>
      </w:r>
      <w:r w:rsidR="003D56BA" w:rsidRPr="006F2822">
        <w:t>,</w:t>
      </w:r>
      <w:r w:rsidR="003D56BA">
        <w:t xml:space="preserve"> научная новизна, возможность практического использования результатов, инновационная значимость</w:t>
      </w:r>
      <w:r w:rsidR="009235CF">
        <w:t>,</w:t>
      </w:r>
      <w:r w:rsidR="003D56BA">
        <w:t xml:space="preserve"> </w:t>
      </w:r>
      <w:r w:rsidR="008D2B6D">
        <w:t>соответствие требованиям П</w:t>
      </w:r>
      <w:r w:rsidR="003D56BA">
        <w:t>оложения</w:t>
      </w:r>
      <w:r w:rsidR="003D56BA" w:rsidRPr="006F2822">
        <w:t xml:space="preserve"> </w:t>
      </w:r>
      <w:r w:rsidR="003D56BA">
        <w:t xml:space="preserve">(п. </w:t>
      </w:r>
      <w:r>
        <w:t>1.3; 1.4;</w:t>
      </w:r>
      <w:r w:rsidR="003D56BA">
        <w:t xml:space="preserve"> </w:t>
      </w:r>
      <w:r>
        <w:t>2; 3.1</w:t>
      </w:r>
      <w:r w:rsidR="003D56BA">
        <w:t>)</w:t>
      </w:r>
      <w:r w:rsidR="00F5027A">
        <w:t>.</w:t>
      </w:r>
    </w:p>
    <w:p w:rsidR="003D56BA" w:rsidRPr="006F2822" w:rsidRDefault="003D56BA" w:rsidP="00F5027A">
      <w:pPr>
        <w:ind w:firstLine="0"/>
      </w:pPr>
    </w:p>
    <w:p w:rsidR="003D56BA" w:rsidRDefault="00BB4A56" w:rsidP="0031534E">
      <w:r>
        <w:t xml:space="preserve">4. </w:t>
      </w:r>
      <w:r w:rsidR="003D56BA">
        <w:t>ПОРЯДОК ПРОВЕДЕНИЯ КОНКУРСА</w:t>
      </w:r>
    </w:p>
    <w:p w:rsidR="003D56BA" w:rsidRDefault="00BB4A56" w:rsidP="00F5027A">
      <w:pPr>
        <w:ind w:firstLine="567"/>
      </w:pPr>
      <w:r>
        <w:t>4.1</w:t>
      </w:r>
      <w:proofErr w:type="gramStart"/>
      <w:r w:rsidR="003D56BA">
        <w:t xml:space="preserve"> Д</w:t>
      </w:r>
      <w:proofErr w:type="gramEnd"/>
      <w:r w:rsidR="003D56BA">
        <w:t>ля п</w:t>
      </w:r>
      <w:r w:rsidR="003D56BA" w:rsidRPr="006F2822">
        <w:t xml:space="preserve">роведения конкурса научно-исследовательских работ молодых ученых создается комиссия из </w:t>
      </w:r>
      <w:r w:rsidR="003D56BA">
        <w:t>членов оргкомитета</w:t>
      </w:r>
      <w:r w:rsidR="00355ACC">
        <w:t>.</w:t>
      </w:r>
    </w:p>
    <w:p w:rsidR="003D56BA" w:rsidRDefault="00BB4A56" w:rsidP="00F5027A">
      <w:pPr>
        <w:ind w:firstLine="567"/>
      </w:pPr>
      <w:r>
        <w:t>4.2</w:t>
      </w:r>
      <w:r w:rsidR="003D56BA">
        <w:t xml:space="preserve"> </w:t>
      </w:r>
      <w:r w:rsidR="003D56BA" w:rsidRPr="006F2822">
        <w:t>Комиссия открытым голосованием утверждает из числа известных деятелей науки экспертов научно-исследовательских работ молодых ученых</w:t>
      </w:r>
      <w:r w:rsidR="00355ACC">
        <w:t>.</w:t>
      </w:r>
    </w:p>
    <w:p w:rsidR="003D56BA" w:rsidRPr="006F2822" w:rsidRDefault="00BB4A56" w:rsidP="00F5027A">
      <w:pPr>
        <w:ind w:firstLine="567"/>
      </w:pPr>
      <w:r>
        <w:t>4.3</w:t>
      </w:r>
      <w:proofErr w:type="gramStart"/>
      <w:r w:rsidR="003D56BA" w:rsidRPr="006F2822">
        <w:t xml:space="preserve"> Н</w:t>
      </w:r>
      <w:proofErr w:type="gramEnd"/>
      <w:r w:rsidR="003D56BA" w:rsidRPr="006F2822">
        <w:t xml:space="preserve">а первом этапе отбора </w:t>
      </w:r>
      <w:r w:rsidR="003D56BA" w:rsidRPr="00355ACC">
        <w:t>оргкомитет</w:t>
      </w:r>
      <w:r w:rsidR="003D56BA" w:rsidRPr="006F2822">
        <w:t xml:space="preserve"> устанавливает соответствие представленного материала требованиям </w:t>
      </w:r>
      <w:r w:rsidR="003D56BA">
        <w:t>(</w:t>
      </w:r>
      <w:r w:rsidR="003D56BA" w:rsidRPr="00897E48">
        <w:t>п.</w:t>
      </w:r>
      <w:r>
        <w:t xml:space="preserve"> 1.3; 3.1</w:t>
      </w:r>
      <w:r w:rsidR="003D56BA">
        <w:t>)</w:t>
      </w:r>
      <w:r w:rsidR="003D56BA" w:rsidRPr="006F2822">
        <w:t xml:space="preserve"> настоящ</w:t>
      </w:r>
      <w:r w:rsidR="008D2B6D">
        <w:t>его П</w:t>
      </w:r>
      <w:r>
        <w:t>оложения</w:t>
      </w:r>
      <w:r w:rsidR="003D56BA" w:rsidRPr="006F2822">
        <w:t xml:space="preserve"> </w:t>
      </w:r>
      <w:r>
        <w:t>и</w:t>
      </w:r>
      <w:r w:rsidR="003D56BA" w:rsidRPr="006F2822">
        <w:t xml:space="preserve"> соответствие тематике научного мероприятия</w:t>
      </w:r>
      <w:r w:rsidR="003D56BA">
        <w:t xml:space="preserve"> (п.</w:t>
      </w:r>
      <w:r>
        <w:t>2</w:t>
      </w:r>
      <w:r w:rsidR="003D56BA">
        <w:t>)</w:t>
      </w:r>
      <w:r w:rsidR="003D56BA" w:rsidRPr="006F2822">
        <w:t>.</w:t>
      </w:r>
    </w:p>
    <w:p w:rsidR="003D56BA" w:rsidRDefault="00BB4A56" w:rsidP="00F5027A">
      <w:pPr>
        <w:ind w:firstLine="567"/>
      </w:pPr>
      <w:r>
        <w:t>4.4</w:t>
      </w:r>
      <w:proofErr w:type="gramStart"/>
      <w:r w:rsidR="003D56BA" w:rsidRPr="006F2822">
        <w:t xml:space="preserve"> П</w:t>
      </w:r>
      <w:proofErr w:type="gramEnd"/>
      <w:r w:rsidR="003D56BA" w:rsidRPr="006F2822">
        <w:t>осле предварительной экспертизы</w:t>
      </w:r>
      <w:r>
        <w:t>,</w:t>
      </w:r>
      <w:r w:rsidR="003D56BA" w:rsidRPr="006F2822">
        <w:t xml:space="preserve"> рабо</w:t>
      </w:r>
      <w:r>
        <w:t xml:space="preserve">ты </w:t>
      </w:r>
      <w:r w:rsidR="003D56BA" w:rsidRPr="006F2822">
        <w:t xml:space="preserve">поступают на рецензию, </w:t>
      </w:r>
      <w:r w:rsidR="003D56BA">
        <w:t>экспертная комиссия дает</w:t>
      </w:r>
      <w:r w:rsidR="003D56BA" w:rsidRPr="006F2822">
        <w:t xml:space="preserve"> заключение по выполненной НИР, в котором отмеча</w:t>
      </w:r>
      <w:r w:rsidR="003D56BA">
        <w:t>е</w:t>
      </w:r>
      <w:r w:rsidR="003D56BA" w:rsidRPr="006F2822">
        <w:t>т ее соответствие критериям отбора</w:t>
      </w:r>
      <w:r>
        <w:t xml:space="preserve"> (п. 3.2)</w:t>
      </w:r>
      <w:r w:rsidR="003D56BA">
        <w:t xml:space="preserve"> и</w:t>
      </w:r>
      <w:r>
        <w:t xml:space="preserve"> требованиям Положения</w:t>
      </w:r>
      <w:r w:rsidR="003D56BA">
        <w:t xml:space="preserve"> (п. </w:t>
      </w:r>
      <w:r>
        <w:t xml:space="preserve">1.3; </w:t>
      </w:r>
      <w:r w:rsidR="00740589">
        <w:t xml:space="preserve">2; </w:t>
      </w:r>
      <w:r>
        <w:t>3.1;</w:t>
      </w:r>
      <w:r w:rsidR="003D56BA">
        <w:t>).</w:t>
      </w:r>
      <w:r w:rsidR="003D56BA" w:rsidRPr="006F2822">
        <w:t xml:space="preserve"> </w:t>
      </w:r>
    </w:p>
    <w:p w:rsidR="00811053" w:rsidRDefault="00BB4A56" w:rsidP="00F5027A">
      <w:pPr>
        <w:ind w:firstLine="567"/>
      </w:pPr>
      <w:r>
        <w:t>4.5</w:t>
      </w:r>
      <w:proofErr w:type="gramStart"/>
      <w:r w:rsidR="003D56BA" w:rsidRPr="006F2822">
        <w:t xml:space="preserve"> П</w:t>
      </w:r>
      <w:proofErr w:type="gramEnd"/>
      <w:r w:rsidR="003D56BA" w:rsidRPr="006F2822">
        <w:t>осле рецензирования конкурсная комиссия на основании заключений, полученных от рецензентов, проводит отбор работ</w:t>
      </w:r>
      <w:r w:rsidR="003D56BA">
        <w:t xml:space="preserve"> победителей п</w:t>
      </w:r>
      <w:r w:rsidR="00DB5BEF">
        <w:t xml:space="preserve">ервого этапа конкурса (порядка </w:t>
      </w:r>
      <w:r w:rsidR="009235CF" w:rsidRPr="00820907">
        <w:t>5</w:t>
      </w:r>
      <w:r w:rsidR="003D56BA" w:rsidRPr="00820907">
        <w:t>0-</w:t>
      </w:r>
      <w:r w:rsidR="003D56BA">
        <w:t>ти работ)</w:t>
      </w:r>
      <w:r>
        <w:t>.</w:t>
      </w:r>
      <w:r w:rsidR="003D56BA" w:rsidRPr="006F2822">
        <w:t xml:space="preserve"> </w:t>
      </w:r>
    </w:p>
    <w:p w:rsidR="008D2B6D" w:rsidRDefault="008D2B6D" w:rsidP="00F5027A">
      <w:pPr>
        <w:ind w:firstLine="567"/>
      </w:pPr>
      <w:r>
        <w:t>4.6</w:t>
      </w:r>
      <w:r w:rsidRPr="006F2822">
        <w:t>. Информация об итогах конкурсного отбора доводится до сведения участников конкурса отдельным сообщением, в котором победителей</w:t>
      </w:r>
      <w:r>
        <w:t xml:space="preserve"> первого этапа</w:t>
      </w:r>
      <w:r w:rsidRPr="006F2822">
        <w:t xml:space="preserve"> </w:t>
      </w:r>
      <w:r w:rsidRPr="00355ACC">
        <w:t>приглашают</w:t>
      </w:r>
      <w:r>
        <w:t xml:space="preserve"> </w:t>
      </w:r>
      <w:r w:rsidRPr="006F2822">
        <w:t>принять участие</w:t>
      </w:r>
      <w:r>
        <w:t xml:space="preserve"> во втором этапе конкурса и</w:t>
      </w:r>
      <w:r w:rsidRPr="006F2822">
        <w:t xml:space="preserve"> в работе конференции.</w:t>
      </w:r>
    </w:p>
    <w:p w:rsidR="002E6AE3" w:rsidRDefault="002E6AE3" w:rsidP="003D56BA">
      <w:pPr>
        <w:ind w:firstLine="284"/>
      </w:pPr>
    </w:p>
    <w:p w:rsidR="003D56BA" w:rsidRDefault="00BB4A56" w:rsidP="00F5027A">
      <w:pPr>
        <w:ind w:firstLine="567"/>
      </w:pPr>
      <w:r>
        <w:t xml:space="preserve">5. </w:t>
      </w:r>
      <w:r w:rsidR="003D56BA">
        <w:t>ЛЬГОТЫ, НАГРАДЫ И ПООЩРЕНИЕ ДЛЯ УЧАСТНИКОВ И ПОБЕДИТЕЛЕЙ КОНКУРСА</w:t>
      </w:r>
    </w:p>
    <w:p w:rsidR="008D2B6D" w:rsidRDefault="00BB4A56" w:rsidP="00F5027A">
      <w:pPr>
        <w:ind w:firstLine="567"/>
      </w:pPr>
      <w:r>
        <w:t>5.</w:t>
      </w:r>
      <w:r w:rsidR="008D2B6D">
        <w:t>1</w:t>
      </w:r>
      <w:r w:rsidR="003D56BA" w:rsidRPr="006F2822">
        <w:t xml:space="preserve"> </w:t>
      </w:r>
      <w:r w:rsidR="003D56BA">
        <w:t>Победител</w:t>
      </w:r>
      <w:r w:rsidR="00820907">
        <w:t>и</w:t>
      </w:r>
      <w:r w:rsidR="003D56BA">
        <w:t xml:space="preserve"> первого этапа конкурса</w:t>
      </w:r>
      <w:r w:rsidR="00820907">
        <w:t>, принявшие очное участие в работе Школы, будут освобождены от расходов, связанных с проживанием, питанием, оплатой оргвзноса, участием в культурно-развлекательных мероприятиях, изданием материалов конференции.</w:t>
      </w:r>
    </w:p>
    <w:p w:rsidR="00B91727" w:rsidRDefault="008D2B6D" w:rsidP="00F5027A">
      <w:pPr>
        <w:ind w:firstLine="567"/>
      </w:pPr>
      <w:r>
        <w:t xml:space="preserve">5.2 </w:t>
      </w:r>
      <w:r w:rsidR="00820907">
        <w:t>Победители первого этапа конкурса</w:t>
      </w:r>
      <w:r w:rsidR="00811053">
        <w:t xml:space="preserve"> </w:t>
      </w:r>
      <w:r w:rsidR="00820907">
        <w:t xml:space="preserve">имеют право </w:t>
      </w:r>
      <w:r w:rsidR="003D56BA">
        <w:t>принять</w:t>
      </w:r>
      <w:r w:rsidR="00820907">
        <w:t xml:space="preserve"> очное</w:t>
      </w:r>
      <w:r w:rsidR="003D56BA">
        <w:t xml:space="preserve"> участие во втором этапе конкурса: выступить с </w:t>
      </w:r>
      <w:r w:rsidR="00DB5BEF">
        <w:t>устным докладом-презентацией (10</w:t>
      </w:r>
      <w:r w:rsidR="003D56BA">
        <w:t xml:space="preserve"> минут) </w:t>
      </w:r>
      <w:r w:rsidR="008D20DE">
        <w:t xml:space="preserve">или стендовым докладом </w:t>
      </w:r>
      <w:r w:rsidR="003D56BA">
        <w:t xml:space="preserve">на </w:t>
      </w:r>
      <w:r w:rsidR="00B91727">
        <w:t>ШФМ-2021.</w:t>
      </w:r>
      <w:r w:rsidR="003D56BA">
        <w:t xml:space="preserve"> </w:t>
      </w:r>
    </w:p>
    <w:p w:rsidR="006C0340" w:rsidRDefault="00BB4A56" w:rsidP="00F5027A">
      <w:pPr>
        <w:ind w:firstLine="567"/>
      </w:pPr>
      <w:r>
        <w:t>5.</w:t>
      </w:r>
      <w:r w:rsidR="008D2B6D">
        <w:t>3</w:t>
      </w:r>
      <w:proofErr w:type="gramStart"/>
      <w:r w:rsidR="003D56BA">
        <w:t xml:space="preserve"> П</w:t>
      </w:r>
      <w:proofErr w:type="gramEnd"/>
      <w:r w:rsidR="003D56BA">
        <w:t>о итогам выступлени</w:t>
      </w:r>
      <w:r w:rsidR="00811053">
        <w:t xml:space="preserve">я на </w:t>
      </w:r>
      <w:r w:rsidR="00B91727">
        <w:t>ШФМ-2021</w:t>
      </w:r>
      <w:r w:rsidR="00820907">
        <w:t xml:space="preserve"> (качеству презентации</w:t>
      </w:r>
      <w:r w:rsidR="008D20DE">
        <w:t xml:space="preserve"> или стендового доклада</w:t>
      </w:r>
      <w:r w:rsidR="003D56BA">
        <w:t>, компетентности, полноте ответов</w:t>
      </w:r>
      <w:r w:rsidR="002E6AE3">
        <w:t xml:space="preserve"> на вопросы</w:t>
      </w:r>
      <w:r w:rsidR="00820907">
        <w:t>)</w:t>
      </w:r>
      <w:r w:rsidR="002E6AE3">
        <w:t xml:space="preserve"> комиссия </w:t>
      </w:r>
      <w:r w:rsidR="002E6AE3">
        <w:lastRenderedPageBreak/>
        <w:t>отбирает</w:t>
      </w:r>
      <w:r w:rsidR="003D56BA">
        <w:t xml:space="preserve"> </w:t>
      </w:r>
      <w:r w:rsidR="002E6AE3">
        <w:t xml:space="preserve">авторов </w:t>
      </w:r>
      <w:r w:rsidR="008815DA" w:rsidRPr="00820907">
        <w:t>10</w:t>
      </w:r>
      <w:r w:rsidR="008815DA">
        <w:t xml:space="preserve"> лучших работ, которые признаю</w:t>
      </w:r>
      <w:r w:rsidR="003D56BA">
        <w:t>тся победителями второго этапа конкурса</w:t>
      </w:r>
      <w:r w:rsidR="008815DA">
        <w:t xml:space="preserve"> и будут поощрены специальными призами</w:t>
      </w:r>
      <w:r w:rsidR="00C21969">
        <w:t xml:space="preserve">. </w:t>
      </w:r>
    </w:p>
    <w:p w:rsidR="003D56BA" w:rsidRPr="008815DA" w:rsidRDefault="00BB4A56" w:rsidP="00F5027A">
      <w:pPr>
        <w:ind w:firstLine="567"/>
      </w:pPr>
      <w:r>
        <w:t>5.</w:t>
      </w:r>
      <w:r w:rsidR="00C21969">
        <w:t>5</w:t>
      </w:r>
      <w:r w:rsidR="003D56BA" w:rsidRPr="006F2822">
        <w:t xml:space="preserve"> </w:t>
      </w:r>
      <w:r w:rsidR="00C21969">
        <w:t xml:space="preserve">Победители первого и второго этапов </w:t>
      </w:r>
      <w:r w:rsidR="00C21969" w:rsidRPr="00C21969">
        <w:t>конкурса</w:t>
      </w:r>
      <w:r w:rsidR="003D56BA" w:rsidRPr="00C21969">
        <w:t xml:space="preserve"> </w:t>
      </w:r>
      <w:r w:rsidR="0082209F">
        <w:t>будут награждены</w:t>
      </w:r>
      <w:r w:rsidR="003D56BA" w:rsidRPr="00C21969">
        <w:t xml:space="preserve"> дипломами за участие в работе</w:t>
      </w:r>
      <w:r w:rsidR="003D56BA" w:rsidRPr="006F2822">
        <w:t xml:space="preserve"> </w:t>
      </w:r>
      <w:r w:rsidR="00F5027A">
        <w:rPr>
          <w:szCs w:val="28"/>
        </w:rPr>
        <w:t>Х</w:t>
      </w:r>
      <w:r w:rsidR="00386E2B">
        <w:rPr>
          <w:szCs w:val="28"/>
        </w:rPr>
        <w:t xml:space="preserve"> Международной школы</w:t>
      </w:r>
      <w:r w:rsidR="008815DA" w:rsidRPr="008815DA">
        <w:rPr>
          <w:szCs w:val="28"/>
        </w:rPr>
        <w:t xml:space="preserve"> «Физическое материаловедение»</w:t>
      </w:r>
      <w:r w:rsidR="00B91727">
        <w:rPr>
          <w:i/>
          <w:szCs w:val="28"/>
        </w:rPr>
        <w:t>.</w:t>
      </w:r>
    </w:p>
    <w:p w:rsidR="003D56BA" w:rsidRDefault="00BB4A56" w:rsidP="00F5027A">
      <w:pPr>
        <w:ind w:firstLine="567"/>
      </w:pPr>
      <w:r>
        <w:t>5.</w:t>
      </w:r>
      <w:r w:rsidR="0082209F">
        <w:t>6</w:t>
      </w:r>
      <w:proofErr w:type="gramStart"/>
      <w:r w:rsidR="003D56BA" w:rsidRPr="006F2822">
        <w:t xml:space="preserve"> </w:t>
      </w:r>
      <w:r w:rsidR="00805399">
        <w:t>В</w:t>
      </w:r>
      <w:proofErr w:type="gramEnd"/>
      <w:r w:rsidR="00805399">
        <w:t>сем участникам</w:t>
      </w:r>
      <w:r w:rsidR="003D56BA" w:rsidRPr="006F2822">
        <w:t xml:space="preserve"> </w:t>
      </w:r>
      <w:r w:rsidR="00B91727">
        <w:t>ШФМ-2021</w:t>
      </w:r>
      <w:r w:rsidR="00F5027A">
        <w:t xml:space="preserve"> </w:t>
      </w:r>
      <w:r w:rsidR="003D56BA" w:rsidRPr="006F2822">
        <w:t>вручаются</w:t>
      </w:r>
      <w:r w:rsidR="003D56BA">
        <w:t xml:space="preserve"> сборник материалов </w:t>
      </w:r>
      <w:r w:rsidR="00B91727">
        <w:t>ШФМ-2021</w:t>
      </w:r>
      <w:r w:rsidR="003D56BA">
        <w:t>,</w:t>
      </w:r>
      <w:r w:rsidR="0082209F">
        <w:t xml:space="preserve"> папка участника</w:t>
      </w:r>
      <w:r w:rsidR="00805399">
        <w:t>.</w:t>
      </w:r>
      <w:r w:rsidR="003D56BA">
        <w:t xml:space="preserve"> </w:t>
      </w:r>
    </w:p>
    <w:p w:rsidR="00F5027A" w:rsidRDefault="00F5027A" w:rsidP="00F5027A">
      <w:pPr>
        <w:ind w:firstLine="567"/>
      </w:pPr>
      <w:r>
        <w:t xml:space="preserve">5.7 </w:t>
      </w:r>
      <w:r w:rsidR="00410E9F">
        <w:t xml:space="preserve">Материалы победителей первого этапа конкурса, прошедшие положительное рецензирование, будут опубликованы в журнале </w:t>
      </w:r>
      <w:r w:rsidR="00DD6892" w:rsidRPr="00DD6892">
        <w:rPr>
          <w:szCs w:val="28"/>
        </w:rPr>
        <w:t>«Вектор науки Тольяттинского государственного университета»</w:t>
      </w:r>
      <w:proofErr w:type="gramStart"/>
      <w:r w:rsidR="00BE0B9F">
        <w:rPr>
          <w:szCs w:val="28"/>
        </w:rPr>
        <w:t>.</w:t>
      </w:r>
      <w:proofErr w:type="gramEnd"/>
      <w:r w:rsidR="00BE0B9F">
        <w:rPr>
          <w:szCs w:val="28"/>
        </w:rPr>
        <w:t xml:space="preserve"> </w:t>
      </w:r>
      <w:proofErr w:type="gramStart"/>
      <w:r w:rsidR="00BE0B9F">
        <w:rPr>
          <w:szCs w:val="28"/>
        </w:rPr>
        <w:t>в</w:t>
      </w:r>
      <w:proofErr w:type="gramEnd"/>
      <w:r w:rsidR="00BE0B9F">
        <w:rPr>
          <w:szCs w:val="28"/>
        </w:rPr>
        <w:t>ходящего в «Перечень ВАК»</w:t>
      </w:r>
    </w:p>
    <w:p w:rsidR="003D56BA" w:rsidRDefault="003D56BA" w:rsidP="0082209F">
      <w:pPr>
        <w:ind w:firstLine="0"/>
      </w:pPr>
    </w:p>
    <w:p w:rsidR="00B04927" w:rsidRDefault="00B04927" w:rsidP="0031534E"/>
    <w:p w:rsidR="00B04927" w:rsidRDefault="00B04927" w:rsidP="0031534E">
      <w:pPr>
        <w:sectPr w:rsidR="00B04927" w:rsidSect="008D20DE">
          <w:pgSz w:w="11906" w:h="16838"/>
          <w:pgMar w:top="1134" w:right="850" w:bottom="1134" w:left="1701" w:header="709" w:footer="709" w:gutter="0"/>
          <w:cols w:space="708"/>
          <w:docGrid w:linePitch="381"/>
        </w:sectPr>
      </w:pPr>
    </w:p>
    <w:p w:rsidR="001E25AB" w:rsidRPr="001E25AB" w:rsidRDefault="001E25AB" w:rsidP="001E25AB">
      <w:pPr>
        <w:spacing w:line="360" w:lineRule="auto"/>
        <w:jc w:val="right"/>
        <w:rPr>
          <w:sz w:val="24"/>
          <w:szCs w:val="24"/>
        </w:rPr>
      </w:pPr>
      <w:r w:rsidRPr="001E25AB">
        <w:rPr>
          <w:sz w:val="24"/>
          <w:szCs w:val="24"/>
        </w:rPr>
        <w:lastRenderedPageBreak/>
        <w:t>Приложение 1</w:t>
      </w:r>
    </w:p>
    <w:p w:rsidR="009468DB" w:rsidRPr="009468DB" w:rsidRDefault="00967353" w:rsidP="009468DB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</w:t>
      </w:r>
      <w:r w:rsidR="009468DB" w:rsidRPr="009468DB">
        <w:rPr>
          <w:b/>
          <w:sz w:val="24"/>
          <w:szCs w:val="24"/>
        </w:rPr>
        <w:t xml:space="preserve"> МЕЖДУНАРОДНАЯ ШКОЛА</w:t>
      </w:r>
    </w:p>
    <w:p w:rsidR="00B04927" w:rsidRPr="009468DB" w:rsidRDefault="009468DB" w:rsidP="009468DB">
      <w:pPr>
        <w:spacing w:line="360" w:lineRule="auto"/>
        <w:jc w:val="center"/>
        <w:rPr>
          <w:b/>
          <w:sz w:val="24"/>
          <w:szCs w:val="24"/>
        </w:rPr>
      </w:pPr>
      <w:r w:rsidRPr="009468DB">
        <w:rPr>
          <w:b/>
          <w:sz w:val="24"/>
          <w:szCs w:val="24"/>
        </w:rPr>
        <w:t xml:space="preserve">«Физическое материаловедение» </w:t>
      </w:r>
    </w:p>
    <w:p w:rsidR="00B04927" w:rsidRPr="00431353" w:rsidRDefault="00B04927" w:rsidP="00B04927">
      <w:pPr>
        <w:spacing w:line="360" w:lineRule="auto"/>
        <w:jc w:val="center"/>
        <w:rPr>
          <w:sz w:val="24"/>
          <w:szCs w:val="24"/>
        </w:rPr>
      </w:pPr>
    </w:p>
    <w:p w:rsidR="00B04927" w:rsidRPr="00431353" w:rsidRDefault="00B04927" w:rsidP="00B04927">
      <w:pPr>
        <w:spacing w:line="360" w:lineRule="auto"/>
        <w:jc w:val="center"/>
        <w:rPr>
          <w:sz w:val="24"/>
          <w:szCs w:val="24"/>
        </w:rPr>
      </w:pPr>
      <w:r w:rsidRPr="00431353">
        <w:rPr>
          <w:sz w:val="24"/>
          <w:szCs w:val="24"/>
        </w:rPr>
        <w:t>ЗАЯВКА</w:t>
      </w:r>
      <w:r w:rsidRPr="004A328D">
        <w:rPr>
          <w:sz w:val="24"/>
          <w:szCs w:val="24"/>
        </w:rPr>
        <w:t>-</w:t>
      </w:r>
      <w:r>
        <w:rPr>
          <w:sz w:val="24"/>
          <w:szCs w:val="24"/>
        </w:rPr>
        <w:t>АНКЕТА</w:t>
      </w:r>
      <w:r w:rsidRPr="00431353">
        <w:rPr>
          <w:sz w:val="24"/>
          <w:szCs w:val="24"/>
        </w:rPr>
        <w:t xml:space="preserve"> № ___________</w:t>
      </w:r>
    </w:p>
    <w:p w:rsidR="009468DB" w:rsidRDefault="009468DB" w:rsidP="009468DB">
      <w:pPr>
        <w:spacing w:line="360" w:lineRule="auto"/>
        <w:ind w:firstLine="708"/>
        <w:jc w:val="center"/>
        <w:rPr>
          <w:sz w:val="24"/>
          <w:szCs w:val="24"/>
        </w:rPr>
      </w:pPr>
      <w:r w:rsidRPr="00431353">
        <w:rPr>
          <w:sz w:val="16"/>
          <w:szCs w:val="24"/>
        </w:rPr>
        <w:t xml:space="preserve"> </w:t>
      </w:r>
      <w:r w:rsidR="00B04927" w:rsidRPr="00431353">
        <w:rPr>
          <w:sz w:val="16"/>
          <w:szCs w:val="24"/>
        </w:rPr>
        <w:t>(номер проставляется организаторами)</w:t>
      </w:r>
      <w:r w:rsidRPr="009468DB">
        <w:rPr>
          <w:sz w:val="24"/>
          <w:szCs w:val="24"/>
        </w:rPr>
        <w:t xml:space="preserve"> </w:t>
      </w:r>
    </w:p>
    <w:p w:rsidR="009468DB" w:rsidRPr="009468DB" w:rsidRDefault="009468DB" w:rsidP="009468DB">
      <w:pPr>
        <w:spacing w:line="360" w:lineRule="auto"/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ДЛЯ УЧАСТИЯ В КОНКУРСЕ ДОКЛАДОВ</w:t>
      </w:r>
    </w:p>
    <w:p w:rsidR="009468DB" w:rsidRDefault="009468DB">
      <w:pPr>
        <w:rPr>
          <w:i/>
          <w:szCs w:val="24"/>
        </w:rPr>
      </w:pPr>
    </w:p>
    <w:tbl>
      <w:tblPr>
        <w:tblW w:w="0" w:type="auto"/>
        <w:tblInd w:w="534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110"/>
        <w:gridCol w:w="5529"/>
      </w:tblGrid>
      <w:tr w:rsidR="009468DB" w:rsidRPr="0005796E" w:rsidTr="0005796E">
        <w:tc>
          <w:tcPr>
            <w:tcW w:w="4110" w:type="dxa"/>
            <w:shd w:val="clear" w:color="auto" w:fill="auto"/>
          </w:tcPr>
          <w:p w:rsidR="009468DB" w:rsidRPr="0005796E" w:rsidRDefault="00400C5C" w:rsidP="0005796E">
            <w:pPr>
              <w:ind w:firstLine="0"/>
              <w:jc w:val="left"/>
              <w:rPr>
                <w:sz w:val="24"/>
                <w:szCs w:val="24"/>
              </w:rPr>
            </w:pPr>
            <w:r w:rsidRPr="0005796E">
              <w:rPr>
                <w:sz w:val="24"/>
                <w:szCs w:val="24"/>
              </w:rPr>
              <w:t>УЧАСТНИК КОНКУРСА:</w:t>
            </w:r>
          </w:p>
          <w:p w:rsidR="00400C5C" w:rsidRPr="0005796E" w:rsidRDefault="00400C5C" w:rsidP="0005796E">
            <w:pPr>
              <w:ind w:firstLine="0"/>
              <w:jc w:val="left"/>
              <w:rPr>
                <w:sz w:val="16"/>
                <w:szCs w:val="24"/>
              </w:rPr>
            </w:pPr>
            <w:r w:rsidRPr="0005796E">
              <w:rPr>
                <w:sz w:val="16"/>
                <w:szCs w:val="24"/>
              </w:rPr>
              <w:t>(фамилия, имя, отчество полностью)</w:t>
            </w:r>
          </w:p>
          <w:p w:rsidR="003704B8" w:rsidRPr="0005796E" w:rsidRDefault="003704B8" w:rsidP="0005796E">
            <w:pPr>
              <w:ind w:firstLine="0"/>
              <w:jc w:val="left"/>
              <w:rPr>
                <w:sz w:val="16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9468DB" w:rsidRPr="0005796E" w:rsidRDefault="00400C5C" w:rsidP="0005796E">
            <w:pPr>
              <w:ind w:firstLine="0"/>
              <w:rPr>
                <w:i/>
                <w:szCs w:val="24"/>
              </w:rPr>
            </w:pPr>
            <w:r w:rsidRPr="0005796E">
              <w:rPr>
                <w:rFonts w:ascii="Segoe UI Symbol" w:hAnsi="Segoe UI Symbol" w:cs="Segoe UI Symbol"/>
                <w:color w:val="545454"/>
                <w:shd w:val="clear" w:color="auto" w:fill="FFFFFF"/>
              </w:rPr>
              <w:t>✓</w:t>
            </w:r>
          </w:p>
        </w:tc>
      </w:tr>
      <w:tr w:rsidR="009468DB" w:rsidRPr="0005796E" w:rsidTr="0005796E">
        <w:tc>
          <w:tcPr>
            <w:tcW w:w="4110" w:type="dxa"/>
            <w:shd w:val="clear" w:color="auto" w:fill="auto"/>
          </w:tcPr>
          <w:p w:rsidR="009468DB" w:rsidRPr="0005796E" w:rsidRDefault="009468DB" w:rsidP="0005796E">
            <w:pPr>
              <w:ind w:firstLine="0"/>
              <w:jc w:val="left"/>
              <w:rPr>
                <w:sz w:val="24"/>
                <w:szCs w:val="24"/>
              </w:rPr>
            </w:pPr>
            <w:r w:rsidRPr="0005796E">
              <w:rPr>
                <w:sz w:val="24"/>
                <w:szCs w:val="24"/>
              </w:rPr>
              <w:t>НАИМЕНОВАНИЕ ДОКЛАДА:</w:t>
            </w:r>
          </w:p>
          <w:p w:rsidR="003704B8" w:rsidRPr="0005796E" w:rsidRDefault="003704B8" w:rsidP="0005796E">
            <w:pPr>
              <w:ind w:firstLine="0"/>
              <w:jc w:val="left"/>
              <w:rPr>
                <w:sz w:val="16"/>
                <w:szCs w:val="16"/>
              </w:rPr>
            </w:pPr>
          </w:p>
          <w:p w:rsidR="003704B8" w:rsidRPr="0005796E" w:rsidRDefault="003704B8" w:rsidP="0005796E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529" w:type="dxa"/>
            <w:shd w:val="clear" w:color="auto" w:fill="auto"/>
          </w:tcPr>
          <w:p w:rsidR="009468DB" w:rsidRPr="0005796E" w:rsidRDefault="00400C5C" w:rsidP="0005796E">
            <w:pPr>
              <w:ind w:firstLine="0"/>
              <w:rPr>
                <w:i/>
                <w:szCs w:val="24"/>
              </w:rPr>
            </w:pPr>
            <w:r w:rsidRPr="0005796E">
              <w:rPr>
                <w:rFonts w:ascii="Segoe UI Symbol" w:hAnsi="Segoe UI Symbol" w:cs="Segoe UI Symbol"/>
                <w:color w:val="545454"/>
                <w:shd w:val="clear" w:color="auto" w:fill="FFFFFF"/>
              </w:rPr>
              <w:t>✓</w:t>
            </w:r>
          </w:p>
        </w:tc>
      </w:tr>
      <w:tr w:rsidR="004548ED" w:rsidRPr="0005796E" w:rsidTr="0005796E">
        <w:tc>
          <w:tcPr>
            <w:tcW w:w="4110" w:type="dxa"/>
            <w:shd w:val="clear" w:color="auto" w:fill="auto"/>
          </w:tcPr>
          <w:p w:rsidR="004548ED" w:rsidRDefault="004548ED" w:rsidP="0005796E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НАУЧНОЕ НАПРАВЛЕНИЕ </w:t>
            </w:r>
          </w:p>
          <w:p w:rsidR="004548ED" w:rsidRDefault="004548ED" w:rsidP="0005796E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(п.2 Положения о Конкурсе)</w:t>
            </w:r>
          </w:p>
          <w:p w:rsidR="00EC4A32" w:rsidRPr="0005796E" w:rsidRDefault="00EC4A32" w:rsidP="0005796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4548ED" w:rsidRPr="0005796E" w:rsidRDefault="004548ED" w:rsidP="0005796E">
            <w:pPr>
              <w:ind w:firstLine="0"/>
              <w:rPr>
                <w:rFonts w:ascii="Segoe UI Symbol" w:hAnsi="Segoe UI Symbol" w:cs="Segoe UI Symbol"/>
                <w:color w:val="545454"/>
                <w:shd w:val="clear" w:color="auto" w:fill="FFFFFF"/>
              </w:rPr>
            </w:pPr>
            <w:r w:rsidRPr="0005796E">
              <w:rPr>
                <w:rFonts w:ascii="Segoe UI Symbol" w:hAnsi="Segoe UI Symbol" w:cs="Segoe UI Symbol"/>
                <w:color w:val="545454"/>
                <w:shd w:val="clear" w:color="auto" w:fill="FFFFFF"/>
              </w:rPr>
              <w:t>✓</w:t>
            </w:r>
          </w:p>
        </w:tc>
      </w:tr>
      <w:tr w:rsidR="009468DB" w:rsidRPr="0005796E" w:rsidTr="0005796E">
        <w:tc>
          <w:tcPr>
            <w:tcW w:w="4110" w:type="dxa"/>
            <w:shd w:val="clear" w:color="auto" w:fill="auto"/>
          </w:tcPr>
          <w:p w:rsidR="009468DB" w:rsidRPr="0005796E" w:rsidRDefault="009468DB" w:rsidP="0005796E">
            <w:pPr>
              <w:ind w:firstLine="0"/>
              <w:jc w:val="left"/>
              <w:rPr>
                <w:sz w:val="24"/>
                <w:szCs w:val="24"/>
              </w:rPr>
            </w:pPr>
            <w:r w:rsidRPr="0005796E">
              <w:rPr>
                <w:sz w:val="24"/>
                <w:szCs w:val="24"/>
              </w:rPr>
              <w:t>ОБРАЗОВАТЕЛЬНОЕ УЧРЕЖДЕНИЕ, МЕСТО РАБОТЫ:</w:t>
            </w:r>
          </w:p>
          <w:p w:rsidR="003704B8" w:rsidRPr="0005796E" w:rsidRDefault="003704B8" w:rsidP="0005796E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529" w:type="dxa"/>
            <w:shd w:val="clear" w:color="auto" w:fill="auto"/>
          </w:tcPr>
          <w:p w:rsidR="009468DB" w:rsidRPr="0005796E" w:rsidRDefault="00400C5C" w:rsidP="0005796E">
            <w:pPr>
              <w:ind w:firstLine="0"/>
              <w:rPr>
                <w:i/>
                <w:szCs w:val="24"/>
              </w:rPr>
            </w:pPr>
            <w:r w:rsidRPr="0005796E">
              <w:rPr>
                <w:rFonts w:ascii="Segoe UI Symbol" w:hAnsi="Segoe UI Symbol" w:cs="Segoe UI Symbol"/>
                <w:color w:val="545454"/>
                <w:shd w:val="clear" w:color="auto" w:fill="FFFFFF"/>
              </w:rPr>
              <w:t>✓</w:t>
            </w:r>
          </w:p>
        </w:tc>
      </w:tr>
      <w:tr w:rsidR="009468DB" w:rsidRPr="0005796E" w:rsidTr="0005796E">
        <w:tc>
          <w:tcPr>
            <w:tcW w:w="4110" w:type="dxa"/>
            <w:shd w:val="clear" w:color="auto" w:fill="auto"/>
          </w:tcPr>
          <w:p w:rsidR="00400C5C" w:rsidRPr="0005796E" w:rsidRDefault="00400C5C" w:rsidP="0005796E">
            <w:pPr>
              <w:ind w:firstLine="0"/>
              <w:jc w:val="left"/>
              <w:rPr>
                <w:sz w:val="24"/>
                <w:szCs w:val="24"/>
              </w:rPr>
            </w:pPr>
            <w:r w:rsidRPr="0005796E">
              <w:rPr>
                <w:sz w:val="24"/>
                <w:szCs w:val="24"/>
              </w:rPr>
              <w:t>ПОЧТОВЫЙ АДРЕС ОБРАЗОВАТЕЛЬНОГО УЧРЕЖДЕНИЯ, МЕСТА РАБОТЫ:</w:t>
            </w:r>
          </w:p>
          <w:p w:rsidR="003704B8" w:rsidRPr="0005796E" w:rsidRDefault="003704B8" w:rsidP="0005796E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529" w:type="dxa"/>
            <w:shd w:val="clear" w:color="auto" w:fill="auto"/>
          </w:tcPr>
          <w:p w:rsidR="009468DB" w:rsidRPr="0005796E" w:rsidRDefault="00400C5C" w:rsidP="0005796E">
            <w:pPr>
              <w:ind w:firstLine="0"/>
              <w:rPr>
                <w:i/>
                <w:szCs w:val="24"/>
              </w:rPr>
            </w:pPr>
            <w:r w:rsidRPr="0005796E">
              <w:rPr>
                <w:rFonts w:ascii="Segoe UI Symbol" w:hAnsi="Segoe UI Symbol" w:cs="Segoe UI Symbol"/>
                <w:color w:val="545454"/>
                <w:shd w:val="clear" w:color="auto" w:fill="FFFFFF"/>
              </w:rPr>
              <w:t>✓</w:t>
            </w:r>
          </w:p>
        </w:tc>
      </w:tr>
      <w:tr w:rsidR="009468DB" w:rsidRPr="0005796E" w:rsidTr="0005796E">
        <w:tc>
          <w:tcPr>
            <w:tcW w:w="4110" w:type="dxa"/>
            <w:shd w:val="clear" w:color="auto" w:fill="auto"/>
          </w:tcPr>
          <w:p w:rsidR="00400C5C" w:rsidRPr="0005796E" w:rsidRDefault="00400C5C" w:rsidP="0005796E">
            <w:pPr>
              <w:ind w:firstLine="0"/>
              <w:jc w:val="left"/>
              <w:rPr>
                <w:sz w:val="24"/>
                <w:szCs w:val="24"/>
              </w:rPr>
            </w:pPr>
            <w:r w:rsidRPr="0005796E">
              <w:rPr>
                <w:sz w:val="24"/>
                <w:szCs w:val="24"/>
              </w:rPr>
              <w:t>ДАТА РОЖДЕНИЯ УЧАСТНИКА:</w:t>
            </w:r>
          </w:p>
          <w:p w:rsidR="003704B8" w:rsidRPr="0005796E" w:rsidRDefault="003704B8" w:rsidP="0005796E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529" w:type="dxa"/>
            <w:shd w:val="clear" w:color="auto" w:fill="auto"/>
          </w:tcPr>
          <w:p w:rsidR="009468DB" w:rsidRPr="0005796E" w:rsidRDefault="00400C5C" w:rsidP="0005796E">
            <w:pPr>
              <w:ind w:firstLine="0"/>
              <w:rPr>
                <w:i/>
                <w:szCs w:val="24"/>
              </w:rPr>
            </w:pPr>
            <w:r w:rsidRPr="0005796E">
              <w:rPr>
                <w:rFonts w:ascii="Segoe UI Symbol" w:hAnsi="Segoe UI Symbol" w:cs="Segoe UI Symbol"/>
                <w:color w:val="545454"/>
                <w:shd w:val="clear" w:color="auto" w:fill="FFFFFF"/>
              </w:rPr>
              <w:t>✓</w:t>
            </w:r>
          </w:p>
        </w:tc>
      </w:tr>
      <w:tr w:rsidR="009468DB" w:rsidRPr="0005796E" w:rsidTr="0005796E">
        <w:tc>
          <w:tcPr>
            <w:tcW w:w="4110" w:type="dxa"/>
            <w:shd w:val="clear" w:color="auto" w:fill="auto"/>
          </w:tcPr>
          <w:p w:rsidR="00400C5C" w:rsidRPr="0005796E" w:rsidRDefault="00400C5C" w:rsidP="0005796E">
            <w:pPr>
              <w:ind w:firstLine="0"/>
              <w:jc w:val="left"/>
              <w:rPr>
                <w:sz w:val="24"/>
                <w:szCs w:val="24"/>
              </w:rPr>
            </w:pPr>
            <w:r w:rsidRPr="0005796E">
              <w:rPr>
                <w:sz w:val="24"/>
                <w:szCs w:val="24"/>
              </w:rPr>
              <w:t>НАЗВАНИЕ СПЕЦИАЛЬНОСТИ, по которой обучается участник конкурса</w:t>
            </w:r>
            <w:r w:rsidR="003704B8" w:rsidRPr="0005796E">
              <w:rPr>
                <w:sz w:val="24"/>
                <w:szCs w:val="24"/>
              </w:rPr>
              <w:t xml:space="preserve"> (факультет, группа), или занимаемая ДОЛЖНОСТЬ</w:t>
            </w:r>
            <w:r w:rsidRPr="0005796E">
              <w:rPr>
                <w:sz w:val="24"/>
                <w:szCs w:val="24"/>
              </w:rPr>
              <w:t>:</w:t>
            </w:r>
          </w:p>
          <w:p w:rsidR="003704B8" w:rsidRPr="0005796E" w:rsidRDefault="003704B8" w:rsidP="0005796E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529" w:type="dxa"/>
            <w:shd w:val="clear" w:color="auto" w:fill="auto"/>
          </w:tcPr>
          <w:p w:rsidR="009468DB" w:rsidRPr="0005796E" w:rsidRDefault="00400C5C" w:rsidP="0005796E">
            <w:pPr>
              <w:ind w:firstLine="0"/>
              <w:rPr>
                <w:i/>
                <w:szCs w:val="24"/>
              </w:rPr>
            </w:pPr>
            <w:r w:rsidRPr="0005796E">
              <w:rPr>
                <w:rFonts w:ascii="Segoe UI Symbol" w:hAnsi="Segoe UI Symbol" w:cs="Segoe UI Symbol"/>
                <w:color w:val="545454"/>
                <w:shd w:val="clear" w:color="auto" w:fill="FFFFFF"/>
              </w:rPr>
              <w:t>✓</w:t>
            </w:r>
          </w:p>
        </w:tc>
      </w:tr>
      <w:tr w:rsidR="009468DB" w:rsidRPr="0005796E" w:rsidTr="0005796E">
        <w:tc>
          <w:tcPr>
            <w:tcW w:w="4110" w:type="dxa"/>
            <w:shd w:val="clear" w:color="auto" w:fill="auto"/>
          </w:tcPr>
          <w:p w:rsidR="00400C5C" w:rsidRPr="0005796E" w:rsidRDefault="00400C5C" w:rsidP="0005796E">
            <w:pPr>
              <w:ind w:firstLine="0"/>
              <w:jc w:val="left"/>
              <w:rPr>
                <w:sz w:val="24"/>
                <w:szCs w:val="24"/>
              </w:rPr>
            </w:pPr>
            <w:r w:rsidRPr="0005796E">
              <w:rPr>
                <w:sz w:val="24"/>
                <w:szCs w:val="24"/>
              </w:rPr>
              <w:t>КОНТАКТНЫЙ ТЕЛЕФОН (с указанием кода города):</w:t>
            </w:r>
          </w:p>
          <w:p w:rsidR="003704B8" w:rsidRPr="0005796E" w:rsidRDefault="003704B8" w:rsidP="0005796E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529" w:type="dxa"/>
            <w:shd w:val="clear" w:color="auto" w:fill="auto"/>
          </w:tcPr>
          <w:p w:rsidR="009468DB" w:rsidRPr="0005796E" w:rsidRDefault="00400C5C" w:rsidP="0005796E">
            <w:pPr>
              <w:ind w:firstLine="0"/>
              <w:rPr>
                <w:i/>
                <w:szCs w:val="24"/>
              </w:rPr>
            </w:pPr>
            <w:r w:rsidRPr="0005796E">
              <w:rPr>
                <w:rFonts w:ascii="Segoe UI Symbol" w:hAnsi="Segoe UI Symbol" w:cs="Segoe UI Symbol"/>
                <w:color w:val="545454"/>
                <w:shd w:val="clear" w:color="auto" w:fill="FFFFFF"/>
              </w:rPr>
              <w:t>✓</w:t>
            </w:r>
          </w:p>
        </w:tc>
      </w:tr>
      <w:tr w:rsidR="009468DB" w:rsidRPr="0005796E" w:rsidTr="0005796E">
        <w:tc>
          <w:tcPr>
            <w:tcW w:w="4110" w:type="dxa"/>
            <w:shd w:val="clear" w:color="auto" w:fill="auto"/>
          </w:tcPr>
          <w:p w:rsidR="00400C5C" w:rsidRPr="0005796E" w:rsidRDefault="00400C5C" w:rsidP="0005796E">
            <w:pPr>
              <w:ind w:firstLine="0"/>
              <w:jc w:val="left"/>
              <w:rPr>
                <w:sz w:val="24"/>
                <w:szCs w:val="24"/>
              </w:rPr>
            </w:pPr>
            <w:r w:rsidRPr="0005796E">
              <w:rPr>
                <w:sz w:val="24"/>
                <w:szCs w:val="24"/>
              </w:rPr>
              <w:t>АДРЕС ДЛЯ ПЕРЕСЫЛКИ МАТЕРИАЛОВ (с указанием почтового индекса):</w:t>
            </w:r>
          </w:p>
          <w:p w:rsidR="003704B8" w:rsidRPr="0005796E" w:rsidRDefault="003704B8" w:rsidP="0005796E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529" w:type="dxa"/>
            <w:shd w:val="clear" w:color="auto" w:fill="auto"/>
          </w:tcPr>
          <w:p w:rsidR="009468DB" w:rsidRPr="0005796E" w:rsidRDefault="00400C5C" w:rsidP="0005796E">
            <w:pPr>
              <w:ind w:firstLine="0"/>
              <w:rPr>
                <w:i/>
                <w:szCs w:val="24"/>
              </w:rPr>
            </w:pPr>
            <w:r w:rsidRPr="0005796E">
              <w:rPr>
                <w:rFonts w:ascii="Segoe UI Symbol" w:hAnsi="Segoe UI Symbol" w:cs="Segoe UI Symbol"/>
                <w:color w:val="545454"/>
                <w:shd w:val="clear" w:color="auto" w:fill="FFFFFF"/>
              </w:rPr>
              <w:t>✓</w:t>
            </w:r>
          </w:p>
        </w:tc>
      </w:tr>
      <w:tr w:rsidR="00400C5C" w:rsidRPr="0005796E" w:rsidTr="0005796E">
        <w:tc>
          <w:tcPr>
            <w:tcW w:w="4110" w:type="dxa"/>
            <w:shd w:val="clear" w:color="auto" w:fill="auto"/>
          </w:tcPr>
          <w:p w:rsidR="00400C5C" w:rsidRPr="0005796E" w:rsidRDefault="00400C5C" w:rsidP="0005796E">
            <w:pPr>
              <w:ind w:firstLine="0"/>
              <w:jc w:val="left"/>
              <w:rPr>
                <w:sz w:val="24"/>
                <w:szCs w:val="24"/>
              </w:rPr>
            </w:pPr>
            <w:r w:rsidRPr="0005796E">
              <w:rPr>
                <w:sz w:val="24"/>
                <w:szCs w:val="24"/>
              </w:rPr>
              <w:t>АДРЕС ЭЛЕКТРОННОЙ ПОЧТЫ УЧАСТНИКА КОНКУРСА:</w:t>
            </w:r>
          </w:p>
          <w:p w:rsidR="003704B8" w:rsidRPr="0005796E" w:rsidRDefault="003704B8" w:rsidP="0005796E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529" w:type="dxa"/>
            <w:shd w:val="clear" w:color="auto" w:fill="auto"/>
          </w:tcPr>
          <w:p w:rsidR="00400C5C" w:rsidRPr="0005796E" w:rsidRDefault="00400C5C" w:rsidP="0005796E">
            <w:pPr>
              <w:ind w:firstLine="0"/>
              <w:rPr>
                <w:i/>
                <w:szCs w:val="24"/>
              </w:rPr>
            </w:pPr>
            <w:r w:rsidRPr="0005796E">
              <w:rPr>
                <w:rFonts w:ascii="Segoe UI Symbol" w:hAnsi="Segoe UI Symbol" w:cs="Segoe UI Symbol"/>
                <w:color w:val="545454"/>
                <w:shd w:val="clear" w:color="auto" w:fill="FFFFFF"/>
              </w:rPr>
              <w:t>✓</w:t>
            </w:r>
          </w:p>
        </w:tc>
      </w:tr>
      <w:tr w:rsidR="00400C5C" w:rsidRPr="0005796E" w:rsidTr="0005796E">
        <w:tc>
          <w:tcPr>
            <w:tcW w:w="4110" w:type="dxa"/>
            <w:shd w:val="clear" w:color="auto" w:fill="auto"/>
          </w:tcPr>
          <w:p w:rsidR="00400C5C" w:rsidRPr="0005796E" w:rsidRDefault="00400C5C" w:rsidP="0005796E">
            <w:pPr>
              <w:ind w:firstLine="0"/>
              <w:jc w:val="left"/>
              <w:rPr>
                <w:sz w:val="24"/>
                <w:szCs w:val="24"/>
              </w:rPr>
            </w:pPr>
            <w:r w:rsidRPr="0005796E">
              <w:rPr>
                <w:sz w:val="24"/>
                <w:szCs w:val="24"/>
              </w:rPr>
              <w:t>НАУЧНЫЙ РУКОВОДИТЕЛЬ:</w:t>
            </w:r>
          </w:p>
          <w:p w:rsidR="00400C5C" w:rsidRPr="0005796E" w:rsidRDefault="00400C5C" w:rsidP="0005796E">
            <w:pPr>
              <w:ind w:firstLine="0"/>
              <w:jc w:val="left"/>
              <w:rPr>
                <w:sz w:val="16"/>
                <w:szCs w:val="24"/>
              </w:rPr>
            </w:pPr>
            <w:r w:rsidRPr="0005796E">
              <w:rPr>
                <w:sz w:val="16"/>
                <w:szCs w:val="24"/>
              </w:rPr>
              <w:t>(Фамилия, имя, отчество, должность, ученая степень, ученое звание)</w:t>
            </w:r>
          </w:p>
          <w:p w:rsidR="003704B8" w:rsidRPr="0005796E" w:rsidRDefault="003704B8" w:rsidP="0005796E">
            <w:pPr>
              <w:ind w:firstLine="0"/>
              <w:jc w:val="left"/>
              <w:rPr>
                <w:sz w:val="16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400C5C" w:rsidRPr="0005796E" w:rsidRDefault="00400C5C" w:rsidP="0005796E">
            <w:pPr>
              <w:ind w:firstLine="0"/>
              <w:rPr>
                <w:i/>
                <w:szCs w:val="24"/>
              </w:rPr>
            </w:pPr>
            <w:r w:rsidRPr="0005796E">
              <w:rPr>
                <w:rFonts w:ascii="Segoe UI Symbol" w:hAnsi="Segoe UI Symbol" w:cs="Segoe UI Symbol"/>
                <w:color w:val="545454"/>
                <w:shd w:val="clear" w:color="auto" w:fill="FFFFFF"/>
              </w:rPr>
              <w:t>✓</w:t>
            </w:r>
          </w:p>
        </w:tc>
      </w:tr>
      <w:tr w:rsidR="00400C5C" w:rsidRPr="0005796E" w:rsidTr="0005796E">
        <w:tc>
          <w:tcPr>
            <w:tcW w:w="4110" w:type="dxa"/>
            <w:shd w:val="clear" w:color="auto" w:fill="auto"/>
          </w:tcPr>
          <w:p w:rsidR="00400C5C" w:rsidRPr="0005796E" w:rsidRDefault="00400C5C" w:rsidP="0005796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400C5C" w:rsidRPr="0005796E" w:rsidRDefault="00400C5C" w:rsidP="0005796E">
            <w:pPr>
              <w:ind w:firstLine="0"/>
              <w:rPr>
                <w:rFonts w:ascii="Segoe UI Symbol" w:hAnsi="Segoe UI Symbol" w:cs="Segoe UI Symbol"/>
                <w:color w:val="545454"/>
                <w:shd w:val="clear" w:color="auto" w:fill="FFFFFF"/>
              </w:rPr>
            </w:pPr>
          </w:p>
        </w:tc>
      </w:tr>
    </w:tbl>
    <w:p w:rsidR="00400C5C" w:rsidRDefault="00400C5C" w:rsidP="00400C5C">
      <w:pPr>
        <w:rPr>
          <w:sz w:val="24"/>
          <w:szCs w:val="24"/>
        </w:rPr>
      </w:pPr>
      <w:r>
        <w:rPr>
          <w:sz w:val="24"/>
          <w:szCs w:val="24"/>
        </w:rPr>
        <w:t>Руководитель</w:t>
      </w:r>
    </w:p>
    <w:p w:rsidR="00400C5C" w:rsidRDefault="00400C5C" w:rsidP="00400C5C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Pr="00431353">
        <w:rPr>
          <w:sz w:val="24"/>
          <w:szCs w:val="24"/>
        </w:rPr>
        <w:t>бразовательного учреждения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</w:t>
      </w:r>
      <w:r>
        <w:rPr>
          <w:sz w:val="24"/>
          <w:szCs w:val="24"/>
        </w:rPr>
        <w:tab/>
        <w:t>(Фамилия И.О.)</w:t>
      </w:r>
    </w:p>
    <w:p w:rsidR="00400C5C" w:rsidRDefault="00400C5C" w:rsidP="00400C5C">
      <w:pPr>
        <w:ind w:left="4248" w:firstLine="708"/>
        <w:rPr>
          <w:sz w:val="16"/>
          <w:szCs w:val="24"/>
        </w:rPr>
      </w:pPr>
      <w:r w:rsidRPr="00431353">
        <w:rPr>
          <w:sz w:val="16"/>
          <w:szCs w:val="24"/>
        </w:rPr>
        <w:t xml:space="preserve">(подпись, </w:t>
      </w:r>
      <w:r w:rsidRPr="00400C5C">
        <w:rPr>
          <w:b/>
          <w:sz w:val="16"/>
          <w:szCs w:val="24"/>
        </w:rPr>
        <w:t>печать</w:t>
      </w:r>
      <w:r w:rsidRPr="00431353">
        <w:rPr>
          <w:sz w:val="16"/>
          <w:szCs w:val="24"/>
        </w:rPr>
        <w:t xml:space="preserve"> организации)</w:t>
      </w:r>
    </w:p>
    <w:p w:rsidR="00400C5C" w:rsidRDefault="00400C5C" w:rsidP="00400C5C">
      <w:pPr>
        <w:rPr>
          <w:sz w:val="24"/>
          <w:szCs w:val="24"/>
        </w:rPr>
      </w:pPr>
    </w:p>
    <w:p w:rsidR="00400C5C" w:rsidRPr="00431353" w:rsidRDefault="00400C5C" w:rsidP="00400C5C">
      <w:pPr>
        <w:rPr>
          <w:sz w:val="24"/>
          <w:szCs w:val="24"/>
        </w:rPr>
      </w:pPr>
      <w:r>
        <w:rPr>
          <w:sz w:val="24"/>
          <w:szCs w:val="24"/>
        </w:rPr>
        <w:t xml:space="preserve">Научный руководитель: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</w:t>
      </w:r>
      <w:r>
        <w:rPr>
          <w:sz w:val="24"/>
          <w:szCs w:val="24"/>
        </w:rPr>
        <w:tab/>
        <w:t>(Фамилия И.О.</w:t>
      </w:r>
      <w:r w:rsidRPr="00431353">
        <w:rPr>
          <w:sz w:val="24"/>
          <w:szCs w:val="24"/>
        </w:rPr>
        <w:t>)</w:t>
      </w:r>
    </w:p>
    <w:p w:rsidR="00400C5C" w:rsidRPr="009468DB" w:rsidRDefault="00400C5C" w:rsidP="00400C5C">
      <w:pPr>
        <w:ind w:left="4248" w:firstLine="708"/>
        <w:rPr>
          <w:sz w:val="16"/>
          <w:szCs w:val="24"/>
        </w:rPr>
      </w:pPr>
      <w:r>
        <w:rPr>
          <w:sz w:val="16"/>
          <w:szCs w:val="24"/>
        </w:rPr>
        <w:t>(подпись)</w:t>
      </w:r>
    </w:p>
    <w:p w:rsidR="00400C5C" w:rsidRPr="009A3164" w:rsidRDefault="00400C5C" w:rsidP="00400C5C">
      <w:pPr>
        <w:rPr>
          <w:sz w:val="24"/>
          <w:szCs w:val="24"/>
        </w:rPr>
      </w:pPr>
    </w:p>
    <w:p w:rsidR="00400C5C" w:rsidRPr="00431353" w:rsidRDefault="00400C5C" w:rsidP="00400C5C">
      <w:pPr>
        <w:rPr>
          <w:sz w:val="24"/>
          <w:szCs w:val="24"/>
        </w:rPr>
      </w:pPr>
      <w:r w:rsidRPr="00431353">
        <w:rPr>
          <w:sz w:val="24"/>
          <w:szCs w:val="24"/>
        </w:rPr>
        <w:t xml:space="preserve">Участник </w:t>
      </w:r>
      <w:r>
        <w:rPr>
          <w:sz w:val="24"/>
          <w:szCs w:val="24"/>
        </w:rPr>
        <w:t xml:space="preserve">конкурса: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</w:t>
      </w:r>
      <w:r>
        <w:rPr>
          <w:sz w:val="24"/>
          <w:szCs w:val="24"/>
        </w:rPr>
        <w:tab/>
        <w:t>(Фамилия И.О.</w:t>
      </w:r>
      <w:r w:rsidRPr="00431353">
        <w:rPr>
          <w:sz w:val="24"/>
          <w:szCs w:val="24"/>
        </w:rPr>
        <w:t>)</w:t>
      </w:r>
    </w:p>
    <w:p w:rsidR="00400C5C" w:rsidRPr="009468DB" w:rsidRDefault="00400C5C" w:rsidP="00400C5C">
      <w:pPr>
        <w:ind w:left="4248" w:firstLine="708"/>
        <w:rPr>
          <w:sz w:val="16"/>
          <w:szCs w:val="24"/>
        </w:rPr>
      </w:pPr>
      <w:r>
        <w:rPr>
          <w:sz w:val="16"/>
          <w:szCs w:val="24"/>
        </w:rPr>
        <w:t>(подпись)</w:t>
      </w:r>
    </w:p>
    <w:p w:rsidR="0093561D" w:rsidRPr="009A3164" w:rsidRDefault="0093561D" w:rsidP="00355ACC">
      <w:pPr>
        <w:ind w:firstLine="0"/>
        <w:rPr>
          <w:i/>
          <w:szCs w:val="24"/>
        </w:rPr>
      </w:pPr>
    </w:p>
    <w:sectPr w:rsidR="0093561D" w:rsidRPr="009A3164" w:rsidSect="0093561D">
      <w:pgSz w:w="11906" w:h="16838"/>
      <w:pgMar w:top="113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6E5" w:rsidRDefault="00C246E5">
      <w:r>
        <w:separator/>
      </w:r>
    </w:p>
  </w:endnote>
  <w:endnote w:type="continuationSeparator" w:id="0">
    <w:p w:rsidR="00C246E5" w:rsidRDefault="00C24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6E5" w:rsidRDefault="00C246E5">
      <w:r>
        <w:separator/>
      </w:r>
    </w:p>
  </w:footnote>
  <w:footnote w:type="continuationSeparator" w:id="0">
    <w:p w:rsidR="00C246E5" w:rsidRDefault="00C246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76894"/>
    <w:multiLevelType w:val="hybridMultilevel"/>
    <w:tmpl w:val="CF0CA670"/>
    <w:lvl w:ilvl="0" w:tplc="F7842326">
      <w:start w:val="1"/>
      <w:numFmt w:val="bullet"/>
      <w:lvlText w:val=""/>
      <w:lvlJc w:val="left"/>
      <w:pPr>
        <w:tabs>
          <w:tab w:val="num" w:pos="2677"/>
        </w:tabs>
        <w:ind w:left="2677" w:hanging="360"/>
      </w:pPr>
      <w:rPr>
        <w:rFonts w:ascii="Symbol" w:hAnsi="Symbol" w:hint="default"/>
      </w:rPr>
    </w:lvl>
    <w:lvl w:ilvl="1" w:tplc="BA96A7AA">
      <w:start w:val="1"/>
      <w:numFmt w:val="bullet"/>
      <w:lvlText w:val="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1E048E"/>
    <w:multiLevelType w:val="hybridMultilevel"/>
    <w:tmpl w:val="879CDE90"/>
    <w:lvl w:ilvl="0" w:tplc="E6CE2C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2722B4"/>
    <w:multiLevelType w:val="multilevel"/>
    <w:tmpl w:val="02C2193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35" w:hanging="375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>
    <w:nsid w:val="43D75E5B"/>
    <w:multiLevelType w:val="hybridMultilevel"/>
    <w:tmpl w:val="BB16E68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46125142"/>
    <w:multiLevelType w:val="singleLevel"/>
    <w:tmpl w:val="5BEE2A6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1851545"/>
    <w:multiLevelType w:val="multilevel"/>
    <w:tmpl w:val="C6727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407C99"/>
    <w:multiLevelType w:val="multilevel"/>
    <w:tmpl w:val="0618404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">
    <w:nsid w:val="54952A4B"/>
    <w:multiLevelType w:val="hybridMultilevel"/>
    <w:tmpl w:val="F7B8E0BA"/>
    <w:lvl w:ilvl="0" w:tplc="C032D568">
      <w:start w:val="1"/>
      <w:numFmt w:val="bullet"/>
      <w:lvlText w:val="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C4C73FD"/>
    <w:multiLevelType w:val="hybridMultilevel"/>
    <w:tmpl w:val="92B01586"/>
    <w:lvl w:ilvl="0" w:tplc="3CDC353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8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65F6"/>
    <w:rsid w:val="00032543"/>
    <w:rsid w:val="0005796E"/>
    <w:rsid w:val="0006042F"/>
    <w:rsid w:val="00066EB6"/>
    <w:rsid w:val="000C527A"/>
    <w:rsid w:val="001229E0"/>
    <w:rsid w:val="001550AE"/>
    <w:rsid w:val="00165F5B"/>
    <w:rsid w:val="0019137A"/>
    <w:rsid w:val="001962F0"/>
    <w:rsid w:val="001C34D4"/>
    <w:rsid w:val="001E25AB"/>
    <w:rsid w:val="001F4253"/>
    <w:rsid w:val="00296FB9"/>
    <w:rsid w:val="002A62FE"/>
    <w:rsid w:val="002C1803"/>
    <w:rsid w:val="002E6AE3"/>
    <w:rsid w:val="00306F7E"/>
    <w:rsid w:val="003117EB"/>
    <w:rsid w:val="00312206"/>
    <w:rsid w:val="00312C98"/>
    <w:rsid w:val="0031534E"/>
    <w:rsid w:val="003215B5"/>
    <w:rsid w:val="003415EE"/>
    <w:rsid w:val="00344256"/>
    <w:rsid w:val="00355ACC"/>
    <w:rsid w:val="003704B8"/>
    <w:rsid w:val="00386E2B"/>
    <w:rsid w:val="0039481A"/>
    <w:rsid w:val="003A015B"/>
    <w:rsid w:val="003C1EB6"/>
    <w:rsid w:val="003D56BA"/>
    <w:rsid w:val="00400C5C"/>
    <w:rsid w:val="00410E9F"/>
    <w:rsid w:val="0043632F"/>
    <w:rsid w:val="004548ED"/>
    <w:rsid w:val="0047032A"/>
    <w:rsid w:val="004765F6"/>
    <w:rsid w:val="004B7EA8"/>
    <w:rsid w:val="005118B6"/>
    <w:rsid w:val="00555F9A"/>
    <w:rsid w:val="005979BF"/>
    <w:rsid w:val="005C0849"/>
    <w:rsid w:val="005E533D"/>
    <w:rsid w:val="005E672E"/>
    <w:rsid w:val="006130BE"/>
    <w:rsid w:val="0062067A"/>
    <w:rsid w:val="0065224E"/>
    <w:rsid w:val="00656198"/>
    <w:rsid w:val="006A2427"/>
    <w:rsid w:val="006C0340"/>
    <w:rsid w:val="006D41D9"/>
    <w:rsid w:val="006E1905"/>
    <w:rsid w:val="007126A1"/>
    <w:rsid w:val="00740589"/>
    <w:rsid w:val="00746641"/>
    <w:rsid w:val="00805399"/>
    <w:rsid w:val="00811053"/>
    <w:rsid w:val="00820907"/>
    <w:rsid w:val="00820FCB"/>
    <w:rsid w:val="0082209F"/>
    <w:rsid w:val="008815DA"/>
    <w:rsid w:val="00894696"/>
    <w:rsid w:val="00897E48"/>
    <w:rsid w:val="008C29F0"/>
    <w:rsid w:val="008D20DE"/>
    <w:rsid w:val="008D2B6D"/>
    <w:rsid w:val="00901CB9"/>
    <w:rsid w:val="00911311"/>
    <w:rsid w:val="009235CF"/>
    <w:rsid w:val="0093561D"/>
    <w:rsid w:val="009468DB"/>
    <w:rsid w:val="0096343A"/>
    <w:rsid w:val="00967353"/>
    <w:rsid w:val="009C05D4"/>
    <w:rsid w:val="00A015D7"/>
    <w:rsid w:val="00AB74B4"/>
    <w:rsid w:val="00B02239"/>
    <w:rsid w:val="00B04927"/>
    <w:rsid w:val="00B15894"/>
    <w:rsid w:val="00B21C92"/>
    <w:rsid w:val="00B347C7"/>
    <w:rsid w:val="00B37D5B"/>
    <w:rsid w:val="00B42205"/>
    <w:rsid w:val="00B44CE2"/>
    <w:rsid w:val="00B66DC6"/>
    <w:rsid w:val="00B80600"/>
    <w:rsid w:val="00B91727"/>
    <w:rsid w:val="00BB4A56"/>
    <w:rsid w:val="00BC4ADF"/>
    <w:rsid w:val="00BE0B9F"/>
    <w:rsid w:val="00BF6199"/>
    <w:rsid w:val="00C20718"/>
    <w:rsid w:val="00C21969"/>
    <w:rsid w:val="00C246E5"/>
    <w:rsid w:val="00C741AA"/>
    <w:rsid w:val="00C80D9E"/>
    <w:rsid w:val="00DB5BEF"/>
    <w:rsid w:val="00DD6892"/>
    <w:rsid w:val="00DE1937"/>
    <w:rsid w:val="00DF3A85"/>
    <w:rsid w:val="00E06B03"/>
    <w:rsid w:val="00E20B47"/>
    <w:rsid w:val="00E52086"/>
    <w:rsid w:val="00E9721E"/>
    <w:rsid w:val="00EB0706"/>
    <w:rsid w:val="00EC4A32"/>
    <w:rsid w:val="00F012B1"/>
    <w:rsid w:val="00F02087"/>
    <w:rsid w:val="00F054BC"/>
    <w:rsid w:val="00F5027A"/>
    <w:rsid w:val="00F70ABE"/>
    <w:rsid w:val="00F71935"/>
    <w:rsid w:val="00F7354F"/>
    <w:rsid w:val="00FF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5F6"/>
    <w:pPr>
      <w:ind w:firstLine="709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3D56BA"/>
    <w:pPr>
      <w:widowControl w:val="0"/>
      <w:suppressAutoHyphens/>
      <w:spacing w:before="160" w:line="300" w:lineRule="auto"/>
      <w:jc w:val="center"/>
    </w:pPr>
    <w:rPr>
      <w:rFonts w:ascii="Arial" w:eastAsia="Arial" w:hAnsi="Arial"/>
      <w:sz w:val="16"/>
      <w:lang w:eastAsia="ar-SA"/>
    </w:rPr>
  </w:style>
  <w:style w:type="character" w:styleId="a3">
    <w:name w:val="Hyperlink"/>
    <w:rsid w:val="00B04927"/>
    <w:rPr>
      <w:color w:val="0000FF"/>
      <w:u w:val="single"/>
    </w:rPr>
  </w:style>
  <w:style w:type="table" w:styleId="a4">
    <w:name w:val="Table Grid"/>
    <w:basedOn w:val="a1"/>
    <w:uiPriority w:val="59"/>
    <w:rsid w:val="00946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704B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3704B8"/>
    <w:rPr>
      <w:rFonts w:ascii="Segoe UI" w:hAnsi="Segoe UI" w:cs="Segoe UI"/>
      <w:sz w:val="18"/>
      <w:szCs w:val="18"/>
      <w:lang w:eastAsia="en-US"/>
    </w:rPr>
  </w:style>
  <w:style w:type="character" w:customStyle="1" w:styleId="apple-converted-space">
    <w:name w:val="apple-converted-space"/>
    <w:rsid w:val="0093561D"/>
  </w:style>
  <w:style w:type="character" w:styleId="a7">
    <w:name w:val="Strong"/>
    <w:qFormat/>
    <w:rsid w:val="0093561D"/>
    <w:rPr>
      <w:b/>
      <w:bCs/>
    </w:rPr>
  </w:style>
  <w:style w:type="paragraph" w:styleId="a8">
    <w:name w:val="Normal (Web)"/>
    <w:basedOn w:val="a"/>
    <w:rsid w:val="0093561D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rsid w:val="0093561D"/>
    <w:pPr>
      <w:spacing w:after="200" w:line="276" w:lineRule="auto"/>
      <w:ind w:left="720" w:firstLine="0"/>
      <w:jc w:val="left"/>
    </w:pPr>
    <w:rPr>
      <w:rFonts w:ascii="Calibri" w:eastAsia="Times New Roman" w:hAnsi="Calibri"/>
      <w:sz w:val="22"/>
    </w:rPr>
  </w:style>
  <w:style w:type="character" w:styleId="a9">
    <w:name w:val="annotation reference"/>
    <w:uiPriority w:val="99"/>
    <w:semiHidden/>
    <w:unhideWhenUsed/>
    <w:rsid w:val="005118B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118B6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5118B6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118B6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5118B6"/>
    <w:rPr>
      <w:b/>
      <w:bCs/>
      <w:lang w:eastAsia="en-US"/>
    </w:rPr>
  </w:style>
  <w:style w:type="paragraph" w:styleId="ae">
    <w:name w:val="footnote text"/>
    <w:basedOn w:val="a"/>
    <w:link w:val="af"/>
    <w:uiPriority w:val="99"/>
    <w:semiHidden/>
    <w:unhideWhenUsed/>
    <w:rsid w:val="008D20DE"/>
    <w:rPr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rsid w:val="008D20DE"/>
    <w:rPr>
      <w:lang w:eastAsia="en-US"/>
    </w:rPr>
  </w:style>
  <w:style w:type="character" w:styleId="af0">
    <w:name w:val="footnote reference"/>
    <w:uiPriority w:val="99"/>
    <w:semiHidden/>
    <w:unhideWhenUsed/>
    <w:rsid w:val="008D20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4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.sening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journal.tltsu.ru/rus/index.php/Vectorscience/about/submission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C536E-9DD6-4659-BE03-119F50E17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TGU</Company>
  <LinksUpToDate>false</LinksUpToDate>
  <CharactersWithSpaces>5877</CharactersWithSpaces>
  <SharedDoc>false</SharedDoc>
  <HLinks>
    <vt:vector size="12" baseType="variant">
      <vt:variant>
        <vt:i4>7667760</vt:i4>
      </vt:variant>
      <vt:variant>
        <vt:i4>3</vt:i4>
      </vt:variant>
      <vt:variant>
        <vt:i4>0</vt:i4>
      </vt:variant>
      <vt:variant>
        <vt:i4>5</vt:i4>
      </vt:variant>
      <vt:variant>
        <vt:lpwstr>https://journal.tltsu.ru/rus/index.php/Vectorscience/about/submissions</vt:lpwstr>
      </vt:variant>
      <vt:variant>
        <vt:lpwstr/>
      </vt:variant>
      <vt:variant>
        <vt:i4>4259877</vt:i4>
      </vt:variant>
      <vt:variant>
        <vt:i4>0</vt:i4>
      </vt:variant>
      <vt:variant>
        <vt:i4>0</vt:i4>
      </vt:variant>
      <vt:variant>
        <vt:i4>5</vt:i4>
      </vt:variant>
      <vt:variant>
        <vt:lpwstr>mailto:o.sening@mail.ru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245</dc:creator>
  <cp:lastModifiedBy>Черняева Елена Васильевна</cp:lastModifiedBy>
  <cp:revision>2</cp:revision>
  <cp:lastPrinted>2015-09-11T13:59:00Z</cp:lastPrinted>
  <dcterms:created xsi:type="dcterms:W3CDTF">2021-01-18T12:55:00Z</dcterms:created>
  <dcterms:modified xsi:type="dcterms:W3CDTF">2021-01-18T12:55:00Z</dcterms:modified>
</cp:coreProperties>
</file>